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D4E" w:rsidRPr="000F6F1F" w:rsidRDefault="000F6F1F" w:rsidP="000F6F1F">
      <w:pPr>
        <w:spacing w:after="0"/>
        <w:jc w:val="center"/>
        <w:rPr>
          <w:sz w:val="36"/>
          <w:lang w:val="en-US"/>
        </w:rPr>
      </w:pPr>
      <w:r w:rsidRPr="000F6F1F">
        <w:rPr>
          <w:sz w:val="36"/>
          <w:lang w:val="en-US"/>
        </w:rPr>
        <w:t>Agathe COLLEONY</w:t>
      </w:r>
    </w:p>
    <w:p w:rsidR="000F6F1F" w:rsidRPr="000F6F1F" w:rsidRDefault="000F6F1F" w:rsidP="000F6F1F">
      <w:pPr>
        <w:spacing w:after="0"/>
        <w:jc w:val="center"/>
        <w:rPr>
          <w:sz w:val="24"/>
          <w:lang w:val="en-US"/>
        </w:rPr>
      </w:pPr>
      <w:r>
        <w:rPr>
          <w:noProof/>
          <w:lang w:val="en-US" w:bidi="he-IL"/>
        </w:rPr>
        <w:drawing>
          <wp:inline distT="0" distB="0" distL="0" distR="0">
            <wp:extent cx="209550" cy="209550"/>
            <wp:effectExtent l="19050" t="0" r="0" b="0"/>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4"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Pr>
          <w:sz w:val="24"/>
          <w:lang w:val="en-US"/>
        </w:rPr>
        <w:t xml:space="preserve"> </w:t>
      </w:r>
      <w:r w:rsidRPr="000F6F1F">
        <w:rPr>
          <w:sz w:val="24"/>
          <w:lang w:val="en-US"/>
        </w:rPr>
        <w:t>agathe.colleony@gmail.com</w:t>
      </w:r>
    </w:p>
    <w:p w:rsidR="000F6F1F" w:rsidRPr="000F6F1F" w:rsidRDefault="000F6F1F" w:rsidP="000F6F1F">
      <w:pPr>
        <w:spacing w:after="0"/>
        <w:jc w:val="center"/>
        <w:rPr>
          <w:sz w:val="24"/>
          <w:lang w:val="en-US"/>
        </w:rPr>
      </w:pPr>
      <w:r w:rsidRPr="000F6F1F">
        <w:rPr>
          <w:sz w:val="24"/>
          <w:lang w:val="en-US"/>
        </w:rPr>
        <w:t>French nationality</w:t>
      </w:r>
    </w:p>
    <w:p w:rsidR="000F6F1F" w:rsidRDefault="000F6F1F" w:rsidP="000F6F1F">
      <w:pPr>
        <w:pBdr>
          <w:bottom w:val="single" w:sz="4" w:space="1" w:color="auto"/>
        </w:pBdr>
        <w:spacing w:after="0"/>
        <w:jc w:val="center"/>
        <w:rPr>
          <w:sz w:val="24"/>
          <w:lang w:val="en-US"/>
        </w:rPr>
      </w:pPr>
      <w:r>
        <w:rPr>
          <w:sz w:val="24"/>
          <w:lang w:val="en-US"/>
        </w:rPr>
        <w:t>Born on</w:t>
      </w:r>
      <w:r w:rsidRPr="000F6F1F">
        <w:rPr>
          <w:sz w:val="24"/>
          <w:lang w:val="en-US"/>
        </w:rPr>
        <w:t xml:space="preserve"> 25, July, 1988</w:t>
      </w:r>
    </w:p>
    <w:p w:rsidR="009342DA" w:rsidRDefault="009342DA" w:rsidP="000811DF">
      <w:pPr>
        <w:spacing w:before="240" w:after="0"/>
        <w:jc w:val="center"/>
        <w:rPr>
          <w:sz w:val="32"/>
          <w:u w:val="single"/>
          <w:lang w:val="en-US"/>
        </w:rPr>
      </w:pPr>
      <w:r>
        <w:rPr>
          <w:sz w:val="32"/>
          <w:u w:val="single"/>
          <w:lang w:val="en-US"/>
        </w:rPr>
        <w:t>CURRENT POSITION</w:t>
      </w:r>
    </w:p>
    <w:p w:rsidR="009342DA" w:rsidRDefault="009342DA" w:rsidP="009342DA">
      <w:pPr>
        <w:spacing w:before="240" w:after="0"/>
        <w:ind w:left="2832" w:hanging="2832"/>
        <w:rPr>
          <w:lang w:val="en-US"/>
        </w:rPr>
      </w:pPr>
      <w:r>
        <w:rPr>
          <w:lang w:val="en-US"/>
        </w:rPr>
        <w:t xml:space="preserve">Feb. 2017 - </w:t>
      </w:r>
      <w:r>
        <w:rPr>
          <w:lang w:val="en-US"/>
        </w:rPr>
        <w:tab/>
      </w:r>
      <w:r w:rsidRPr="009342DA">
        <w:rPr>
          <w:b/>
          <w:lang w:val="en-US"/>
        </w:rPr>
        <w:t>Postdoctoral fellow position in Environmental psychology</w:t>
      </w:r>
      <w:r>
        <w:rPr>
          <w:lang w:val="en-US"/>
        </w:rPr>
        <w:t>: “Linking biodiversity and human well-being”</w:t>
      </w:r>
    </w:p>
    <w:p w:rsidR="009342DA" w:rsidRPr="009342DA" w:rsidRDefault="009342DA" w:rsidP="009342DA">
      <w:pPr>
        <w:spacing w:after="0"/>
        <w:ind w:left="2832" w:hanging="2832"/>
        <w:rPr>
          <w:lang w:val="en-US"/>
        </w:rPr>
      </w:pPr>
      <w:r>
        <w:rPr>
          <w:lang w:val="en-US"/>
        </w:rPr>
        <w:tab/>
      </w:r>
      <w:r w:rsidR="00D73965">
        <w:rPr>
          <w:lang w:val="en-US"/>
        </w:rPr>
        <w:t>Hum</w:t>
      </w:r>
      <w:r>
        <w:rPr>
          <w:lang w:val="en-US"/>
        </w:rPr>
        <w:t xml:space="preserve">an and Biodiversity Research </w:t>
      </w:r>
      <w:r w:rsidR="00D73965">
        <w:rPr>
          <w:lang w:val="en-US"/>
        </w:rPr>
        <w:t>Group</w:t>
      </w:r>
      <w:r>
        <w:rPr>
          <w:lang w:val="en-US"/>
        </w:rPr>
        <w:t>, Technion, Israel Institute of Technology, Israel</w:t>
      </w:r>
    </w:p>
    <w:p w:rsidR="000F6F1F" w:rsidRPr="000811DF" w:rsidRDefault="000F6F1F" w:rsidP="000811DF">
      <w:pPr>
        <w:spacing w:before="240" w:after="0"/>
        <w:jc w:val="center"/>
        <w:rPr>
          <w:sz w:val="32"/>
          <w:u w:val="single"/>
          <w:lang w:val="en-US"/>
        </w:rPr>
      </w:pPr>
      <w:r w:rsidRPr="000811DF">
        <w:rPr>
          <w:sz w:val="32"/>
          <w:u w:val="single"/>
          <w:lang w:val="en-US"/>
        </w:rPr>
        <w:t xml:space="preserve">EDUCATION </w:t>
      </w:r>
    </w:p>
    <w:p w:rsidR="00EE626D" w:rsidRPr="00973603" w:rsidRDefault="000F6F1F" w:rsidP="00E10F44">
      <w:pPr>
        <w:spacing w:after="0"/>
        <w:ind w:left="2832" w:hanging="2832"/>
        <w:jc w:val="both"/>
        <w:rPr>
          <w:lang w:val="en-US"/>
        </w:rPr>
      </w:pPr>
      <w:r w:rsidRPr="00973603">
        <w:rPr>
          <w:lang w:val="en-US"/>
        </w:rPr>
        <w:t>Oct. 2013 – Sept. 2016</w:t>
      </w:r>
      <w:r w:rsidRPr="00973603">
        <w:rPr>
          <w:lang w:val="en-US"/>
        </w:rPr>
        <w:tab/>
      </w:r>
      <w:r w:rsidRPr="0097221A">
        <w:rPr>
          <w:b/>
          <w:lang w:val="en-US"/>
        </w:rPr>
        <w:t>PhD pos</w:t>
      </w:r>
      <w:r w:rsidR="00EE626D" w:rsidRPr="0097221A">
        <w:rPr>
          <w:b/>
          <w:lang w:val="en-US"/>
        </w:rPr>
        <w:t>ition in Conservation sciences</w:t>
      </w:r>
      <w:r w:rsidR="00EE626D" w:rsidRPr="00973603">
        <w:rPr>
          <w:lang w:val="en-US"/>
        </w:rPr>
        <w:t>: “Evaluating the potential of zoos in reconnecting people with nature and conservation issues”</w:t>
      </w:r>
    </w:p>
    <w:p w:rsidR="00EE626D" w:rsidRPr="00973603" w:rsidRDefault="00EE626D" w:rsidP="00E10F44">
      <w:pPr>
        <w:spacing w:after="0"/>
        <w:ind w:left="2832"/>
        <w:jc w:val="both"/>
        <w:rPr>
          <w:i/>
          <w:lang w:val="en-US"/>
        </w:rPr>
      </w:pPr>
      <w:r w:rsidRPr="00973603">
        <w:rPr>
          <w:i/>
          <w:lang w:val="en-US"/>
        </w:rPr>
        <w:t>Centre of Ecology and Conservation Sciences (CESCO), National Museum of Natural History (MNHN), France</w:t>
      </w:r>
    </w:p>
    <w:p w:rsidR="000F6F1F" w:rsidRPr="00973603" w:rsidRDefault="00EE626D" w:rsidP="00E10F44">
      <w:pPr>
        <w:ind w:left="2832"/>
        <w:jc w:val="both"/>
        <w:rPr>
          <w:i/>
          <w:lang w:val="en-US"/>
        </w:rPr>
      </w:pPr>
      <w:r w:rsidRPr="00973603">
        <w:rPr>
          <w:i/>
          <w:lang w:val="en-US"/>
        </w:rPr>
        <w:t xml:space="preserve">Supervised by Anne-Caroline </w:t>
      </w:r>
      <w:proofErr w:type="spellStart"/>
      <w:r w:rsidRPr="00973603">
        <w:rPr>
          <w:i/>
          <w:lang w:val="en-US"/>
        </w:rPr>
        <w:t>Prévot</w:t>
      </w:r>
      <w:proofErr w:type="spellEnd"/>
      <w:r w:rsidRPr="00973603">
        <w:rPr>
          <w:i/>
          <w:lang w:val="en-US"/>
        </w:rPr>
        <w:t xml:space="preserve">, Susan Clayton and Michel Saint </w:t>
      </w:r>
      <w:proofErr w:type="spellStart"/>
      <w:r w:rsidRPr="00973603">
        <w:rPr>
          <w:i/>
          <w:lang w:val="en-US"/>
        </w:rPr>
        <w:t>Jalme</w:t>
      </w:r>
      <w:proofErr w:type="spellEnd"/>
      <w:r w:rsidRPr="00973603">
        <w:rPr>
          <w:i/>
          <w:lang w:val="en-US"/>
        </w:rPr>
        <w:t xml:space="preserve"> </w:t>
      </w:r>
    </w:p>
    <w:p w:rsidR="00EE626D" w:rsidRPr="00973603" w:rsidRDefault="00EE626D" w:rsidP="00E10F44">
      <w:pPr>
        <w:spacing w:after="0"/>
        <w:jc w:val="both"/>
        <w:rPr>
          <w:lang w:val="en-US"/>
        </w:rPr>
      </w:pPr>
      <w:r w:rsidRPr="00973603">
        <w:rPr>
          <w:lang w:val="en-US"/>
        </w:rPr>
        <w:t>Sept. 2011 – Sept. 2012</w:t>
      </w:r>
      <w:r w:rsidRPr="00973603">
        <w:rPr>
          <w:lang w:val="en-US"/>
        </w:rPr>
        <w:tab/>
      </w:r>
      <w:r w:rsidR="00973603">
        <w:rPr>
          <w:lang w:val="en-US"/>
        </w:rPr>
        <w:tab/>
      </w:r>
      <w:r w:rsidRPr="00973603">
        <w:rPr>
          <w:lang w:val="en-US"/>
        </w:rPr>
        <w:t xml:space="preserve">Master’s Degree in </w:t>
      </w:r>
      <w:r w:rsidRPr="0097221A">
        <w:rPr>
          <w:b/>
          <w:lang w:val="en-US"/>
        </w:rPr>
        <w:t>Ecology and Biodiversity</w:t>
      </w:r>
      <w:r w:rsidRPr="00973603">
        <w:rPr>
          <w:lang w:val="en-US"/>
        </w:rPr>
        <w:t xml:space="preserve">, with </w:t>
      </w:r>
      <w:proofErr w:type="spellStart"/>
      <w:r w:rsidRPr="00973603">
        <w:rPr>
          <w:lang w:val="en-US"/>
        </w:rPr>
        <w:t>honours</w:t>
      </w:r>
      <w:proofErr w:type="spellEnd"/>
    </w:p>
    <w:p w:rsidR="00EE626D" w:rsidRPr="00973603" w:rsidRDefault="00EE626D" w:rsidP="00E10F44">
      <w:pPr>
        <w:jc w:val="both"/>
        <w:rPr>
          <w:i/>
          <w:lang w:val="en-US"/>
        </w:rPr>
      </w:pPr>
      <w:r w:rsidRPr="00973603">
        <w:rPr>
          <w:lang w:val="en-US"/>
        </w:rPr>
        <w:tab/>
      </w:r>
      <w:r w:rsidRPr="00973603">
        <w:rPr>
          <w:lang w:val="en-US"/>
        </w:rPr>
        <w:tab/>
      </w:r>
      <w:r w:rsidRPr="00973603">
        <w:rPr>
          <w:lang w:val="en-US"/>
        </w:rPr>
        <w:tab/>
      </w:r>
      <w:r w:rsidRPr="00973603">
        <w:rPr>
          <w:lang w:val="en-US"/>
        </w:rPr>
        <w:tab/>
      </w:r>
      <w:r w:rsidRPr="00973603">
        <w:rPr>
          <w:i/>
          <w:lang w:val="en-US"/>
        </w:rPr>
        <w:t>University of Rouen, France</w:t>
      </w:r>
    </w:p>
    <w:p w:rsidR="00EE626D" w:rsidRPr="00973603" w:rsidRDefault="00EE626D" w:rsidP="00E10F44">
      <w:pPr>
        <w:spacing w:after="0"/>
        <w:jc w:val="both"/>
        <w:rPr>
          <w:lang w:val="en-US"/>
        </w:rPr>
      </w:pPr>
      <w:r w:rsidRPr="00973603">
        <w:rPr>
          <w:lang w:val="en-US"/>
        </w:rPr>
        <w:t>Sept. 2009 – June 2011</w:t>
      </w:r>
      <w:r w:rsidRPr="00973603">
        <w:rPr>
          <w:lang w:val="en-US"/>
        </w:rPr>
        <w:tab/>
      </w:r>
      <w:r w:rsidR="00973603">
        <w:rPr>
          <w:lang w:val="en-US"/>
        </w:rPr>
        <w:tab/>
      </w:r>
      <w:r w:rsidRPr="00973603">
        <w:rPr>
          <w:lang w:val="en-US"/>
        </w:rPr>
        <w:t xml:space="preserve">Master’s Degree in </w:t>
      </w:r>
      <w:r w:rsidRPr="0097221A">
        <w:rPr>
          <w:b/>
          <w:lang w:val="en-US"/>
        </w:rPr>
        <w:t xml:space="preserve">Animal and Human </w:t>
      </w:r>
      <w:proofErr w:type="spellStart"/>
      <w:r w:rsidRPr="0097221A">
        <w:rPr>
          <w:b/>
          <w:lang w:val="en-US"/>
        </w:rPr>
        <w:t>Behaviour</w:t>
      </w:r>
      <w:proofErr w:type="spellEnd"/>
      <w:r w:rsidRPr="00973603">
        <w:rPr>
          <w:lang w:val="en-US"/>
        </w:rPr>
        <w:t xml:space="preserve">, with </w:t>
      </w:r>
      <w:proofErr w:type="spellStart"/>
      <w:r w:rsidRPr="00973603">
        <w:rPr>
          <w:lang w:val="en-US"/>
        </w:rPr>
        <w:t>honours</w:t>
      </w:r>
      <w:proofErr w:type="spellEnd"/>
    </w:p>
    <w:p w:rsidR="00EE626D" w:rsidRPr="00973603" w:rsidRDefault="00EE626D" w:rsidP="00E10F44">
      <w:pPr>
        <w:jc w:val="both"/>
        <w:rPr>
          <w:i/>
          <w:lang w:val="en-US"/>
        </w:rPr>
      </w:pPr>
      <w:r w:rsidRPr="00973603">
        <w:rPr>
          <w:lang w:val="en-US"/>
        </w:rPr>
        <w:tab/>
      </w:r>
      <w:r w:rsidRPr="00973603">
        <w:rPr>
          <w:lang w:val="en-US"/>
        </w:rPr>
        <w:tab/>
      </w:r>
      <w:r w:rsidRPr="00973603">
        <w:rPr>
          <w:lang w:val="en-US"/>
        </w:rPr>
        <w:tab/>
      </w:r>
      <w:r w:rsidRPr="00973603">
        <w:rPr>
          <w:lang w:val="en-US"/>
        </w:rPr>
        <w:tab/>
      </w:r>
      <w:r w:rsidRPr="00973603">
        <w:rPr>
          <w:i/>
          <w:lang w:val="en-US"/>
        </w:rPr>
        <w:t>University of Rennes, France</w:t>
      </w:r>
    </w:p>
    <w:p w:rsidR="00EE626D" w:rsidRPr="00973603" w:rsidRDefault="00EE626D" w:rsidP="00E10F44">
      <w:pPr>
        <w:spacing w:after="0"/>
        <w:ind w:left="2832" w:hanging="2832"/>
        <w:jc w:val="both"/>
        <w:rPr>
          <w:lang w:val="en-US"/>
        </w:rPr>
      </w:pPr>
      <w:r w:rsidRPr="00973603">
        <w:rPr>
          <w:lang w:val="en-US"/>
        </w:rPr>
        <w:t>Sept. 2006 – June 2009</w:t>
      </w:r>
      <w:r w:rsidRPr="00973603">
        <w:rPr>
          <w:lang w:val="en-US"/>
        </w:rPr>
        <w:tab/>
        <w:t xml:space="preserve">Bachelor Degree in Life Sciences and Organismic Biology, with </w:t>
      </w:r>
      <w:proofErr w:type="spellStart"/>
      <w:r w:rsidRPr="00973603">
        <w:rPr>
          <w:lang w:val="en-US"/>
        </w:rPr>
        <w:t>honours</w:t>
      </w:r>
      <w:proofErr w:type="spellEnd"/>
    </w:p>
    <w:p w:rsidR="00EE626D" w:rsidRDefault="00EE626D" w:rsidP="00E10F44">
      <w:pPr>
        <w:spacing w:after="0"/>
        <w:jc w:val="both"/>
        <w:rPr>
          <w:i/>
          <w:lang w:val="en-US"/>
        </w:rPr>
      </w:pPr>
      <w:r w:rsidRPr="00973603">
        <w:rPr>
          <w:lang w:val="en-US"/>
        </w:rPr>
        <w:tab/>
      </w:r>
      <w:r w:rsidRPr="00973603">
        <w:rPr>
          <w:lang w:val="en-US"/>
        </w:rPr>
        <w:tab/>
      </w:r>
      <w:r w:rsidRPr="00973603">
        <w:rPr>
          <w:lang w:val="en-US"/>
        </w:rPr>
        <w:tab/>
      </w:r>
      <w:r w:rsidRPr="00973603">
        <w:rPr>
          <w:lang w:val="en-US"/>
        </w:rPr>
        <w:tab/>
      </w:r>
      <w:r w:rsidRPr="00973603">
        <w:rPr>
          <w:i/>
          <w:lang w:val="en-US"/>
        </w:rPr>
        <w:t>University of Rouen, France</w:t>
      </w:r>
    </w:p>
    <w:p w:rsidR="000811DF" w:rsidRDefault="000811DF" w:rsidP="00E10F44">
      <w:pPr>
        <w:spacing w:after="0"/>
        <w:jc w:val="both"/>
        <w:rPr>
          <w:i/>
          <w:lang w:val="en-US"/>
        </w:rPr>
      </w:pPr>
    </w:p>
    <w:p w:rsidR="003970AE" w:rsidRPr="00973603" w:rsidRDefault="003970AE" w:rsidP="00E10F44">
      <w:pPr>
        <w:spacing w:after="0"/>
        <w:jc w:val="both"/>
        <w:rPr>
          <w:i/>
          <w:lang w:val="en-US"/>
        </w:rPr>
      </w:pPr>
    </w:p>
    <w:p w:rsidR="00EE626D" w:rsidRPr="000811DF" w:rsidRDefault="00464F54" w:rsidP="00973603">
      <w:pPr>
        <w:spacing w:after="0"/>
        <w:jc w:val="center"/>
        <w:rPr>
          <w:sz w:val="32"/>
          <w:u w:val="single"/>
          <w:lang w:val="en-US"/>
        </w:rPr>
      </w:pPr>
      <w:r w:rsidRPr="000811DF">
        <w:rPr>
          <w:sz w:val="32"/>
          <w:u w:val="single"/>
          <w:lang w:val="en-US"/>
        </w:rPr>
        <w:t>RESEARCH TRAINING</w:t>
      </w:r>
    </w:p>
    <w:p w:rsidR="00BB5375" w:rsidRDefault="00A84702" w:rsidP="00E10F44">
      <w:pPr>
        <w:spacing w:after="0"/>
        <w:ind w:left="2832" w:hanging="2832"/>
        <w:jc w:val="both"/>
        <w:rPr>
          <w:lang w:val="en-US"/>
        </w:rPr>
      </w:pPr>
      <w:r>
        <w:rPr>
          <w:lang w:val="en-US"/>
        </w:rPr>
        <w:t>June 2015</w:t>
      </w:r>
      <w:r w:rsidR="00BB5375">
        <w:rPr>
          <w:lang w:val="en-US"/>
        </w:rPr>
        <w:tab/>
      </w:r>
      <w:r>
        <w:rPr>
          <w:lang w:val="en-US"/>
        </w:rPr>
        <w:t xml:space="preserve">6-day </w:t>
      </w:r>
      <w:r w:rsidRPr="00A84702">
        <w:rPr>
          <w:b/>
          <w:lang w:val="en-US"/>
        </w:rPr>
        <w:t>Workshop in Environmental psychology</w:t>
      </w:r>
    </w:p>
    <w:p w:rsidR="00A84702" w:rsidRPr="00A84702" w:rsidRDefault="00A84702" w:rsidP="00E10F44">
      <w:pPr>
        <w:ind w:left="2832" w:hanging="2832"/>
        <w:jc w:val="both"/>
        <w:rPr>
          <w:i/>
          <w:lang w:val="en-US"/>
        </w:rPr>
      </w:pPr>
      <w:r>
        <w:rPr>
          <w:lang w:val="en-US"/>
        </w:rPr>
        <w:tab/>
      </w:r>
      <w:r w:rsidRPr="00A84702">
        <w:rPr>
          <w:i/>
          <w:lang w:val="en-US"/>
        </w:rPr>
        <w:t xml:space="preserve">Summer School on Theories in Environmental Psychology, </w:t>
      </w:r>
      <w:proofErr w:type="spellStart"/>
      <w:r w:rsidRPr="000811DF">
        <w:rPr>
          <w:b/>
          <w:i/>
          <w:lang w:val="en-US"/>
        </w:rPr>
        <w:t>Sardegna</w:t>
      </w:r>
      <w:proofErr w:type="spellEnd"/>
    </w:p>
    <w:p w:rsidR="00464F54" w:rsidRPr="00973603" w:rsidRDefault="00464F54" w:rsidP="00E10F44">
      <w:pPr>
        <w:spacing w:after="0"/>
        <w:ind w:left="2832" w:hanging="2832"/>
        <w:jc w:val="both"/>
        <w:rPr>
          <w:lang w:val="en-US"/>
        </w:rPr>
      </w:pPr>
      <w:r w:rsidRPr="00973603">
        <w:rPr>
          <w:lang w:val="en-US"/>
        </w:rPr>
        <w:t>Apr. – Sept. 2012</w:t>
      </w:r>
      <w:r w:rsidRPr="00973603">
        <w:rPr>
          <w:lang w:val="en-US"/>
        </w:rPr>
        <w:tab/>
        <w:t>Research placement on the fragmentation of the tropical rainforest and mammal species richness in Palenque, Chiapas, Mexico, and on the rehabilitation of spider and howler monkey infants and young adults rescued from illegal pet trade</w:t>
      </w:r>
    </w:p>
    <w:p w:rsidR="00464F54" w:rsidRPr="00973603" w:rsidRDefault="00464F54" w:rsidP="00E10F44">
      <w:pPr>
        <w:spacing w:after="0"/>
        <w:ind w:left="2832" w:firstLine="3"/>
        <w:jc w:val="both"/>
        <w:rPr>
          <w:i/>
          <w:lang w:val="en-US"/>
        </w:rPr>
      </w:pPr>
      <w:proofErr w:type="spellStart"/>
      <w:r w:rsidRPr="00973603">
        <w:rPr>
          <w:i/>
          <w:lang w:val="en-US"/>
        </w:rPr>
        <w:t>Estacion</w:t>
      </w:r>
      <w:proofErr w:type="spellEnd"/>
      <w:r w:rsidRPr="00973603">
        <w:rPr>
          <w:i/>
          <w:lang w:val="en-US"/>
        </w:rPr>
        <w:t xml:space="preserve"> de </w:t>
      </w:r>
      <w:proofErr w:type="spellStart"/>
      <w:r w:rsidRPr="00973603">
        <w:rPr>
          <w:i/>
          <w:lang w:val="en-US"/>
        </w:rPr>
        <w:t>Biologia</w:t>
      </w:r>
      <w:proofErr w:type="spellEnd"/>
      <w:r w:rsidRPr="00973603">
        <w:rPr>
          <w:i/>
          <w:lang w:val="en-US"/>
        </w:rPr>
        <w:t xml:space="preserve"> Tropical Los </w:t>
      </w:r>
      <w:proofErr w:type="spellStart"/>
      <w:r w:rsidRPr="00973603">
        <w:rPr>
          <w:i/>
          <w:lang w:val="en-US"/>
        </w:rPr>
        <w:t>Tuxtlas</w:t>
      </w:r>
      <w:proofErr w:type="spellEnd"/>
      <w:r w:rsidRPr="00973603">
        <w:rPr>
          <w:i/>
          <w:lang w:val="en-US"/>
        </w:rPr>
        <w:t xml:space="preserve">, Instituto de </w:t>
      </w:r>
      <w:proofErr w:type="spellStart"/>
      <w:r w:rsidRPr="00973603">
        <w:rPr>
          <w:i/>
          <w:lang w:val="en-US"/>
        </w:rPr>
        <w:t>Biologia</w:t>
      </w:r>
      <w:proofErr w:type="spellEnd"/>
      <w:r w:rsidRPr="00973603">
        <w:rPr>
          <w:i/>
          <w:lang w:val="en-US"/>
        </w:rPr>
        <w:t xml:space="preserve">, </w:t>
      </w:r>
      <w:r w:rsidRPr="0097221A">
        <w:rPr>
          <w:b/>
          <w:i/>
          <w:lang w:val="en-US"/>
        </w:rPr>
        <w:t>Mexico</w:t>
      </w:r>
    </w:p>
    <w:p w:rsidR="00464F54" w:rsidRPr="00973603" w:rsidRDefault="00464F54" w:rsidP="00E10F44">
      <w:pPr>
        <w:jc w:val="both"/>
        <w:rPr>
          <w:i/>
          <w:lang w:val="en-US"/>
        </w:rPr>
      </w:pPr>
      <w:r w:rsidRPr="00973603">
        <w:rPr>
          <w:i/>
          <w:lang w:val="en-US"/>
        </w:rPr>
        <w:tab/>
      </w:r>
      <w:r w:rsidRPr="00973603">
        <w:rPr>
          <w:i/>
          <w:lang w:val="en-US"/>
        </w:rPr>
        <w:tab/>
      </w:r>
      <w:r w:rsidRPr="00973603">
        <w:rPr>
          <w:i/>
          <w:lang w:val="en-US"/>
        </w:rPr>
        <w:tab/>
      </w:r>
      <w:r w:rsidRPr="00973603">
        <w:rPr>
          <w:i/>
          <w:lang w:val="en-US"/>
        </w:rPr>
        <w:tab/>
        <w:t>Supervised by Dr Alejandro Estrada, primatologist</w:t>
      </w:r>
    </w:p>
    <w:p w:rsidR="00464F54" w:rsidRPr="00973603" w:rsidRDefault="00464F54" w:rsidP="00E10F44">
      <w:pPr>
        <w:spacing w:after="0"/>
        <w:jc w:val="both"/>
        <w:rPr>
          <w:lang w:val="en-US"/>
        </w:rPr>
      </w:pPr>
      <w:r w:rsidRPr="00973603">
        <w:rPr>
          <w:lang w:val="en-US"/>
        </w:rPr>
        <w:t>Mar. 2012</w:t>
      </w:r>
      <w:r w:rsidRPr="00973603">
        <w:rPr>
          <w:lang w:val="en-US"/>
        </w:rPr>
        <w:tab/>
      </w:r>
      <w:r w:rsidRPr="00973603">
        <w:rPr>
          <w:lang w:val="en-US"/>
        </w:rPr>
        <w:tab/>
      </w:r>
      <w:r w:rsidRPr="00973603">
        <w:rPr>
          <w:lang w:val="en-US"/>
        </w:rPr>
        <w:tab/>
        <w:t>Intensive fieldwork training on tropical ecology</w:t>
      </w:r>
    </w:p>
    <w:p w:rsidR="00464F54" w:rsidRPr="00973603" w:rsidRDefault="00464F54" w:rsidP="00E10F44">
      <w:pPr>
        <w:spacing w:after="0"/>
        <w:ind w:left="2832" w:firstLine="3"/>
        <w:jc w:val="both"/>
        <w:rPr>
          <w:i/>
          <w:lang w:val="en-US"/>
        </w:rPr>
      </w:pPr>
      <w:r w:rsidRPr="00973603">
        <w:rPr>
          <w:i/>
          <w:lang w:val="en-US"/>
        </w:rPr>
        <w:t xml:space="preserve">ECODIV Lab (Rouen, France) and </w:t>
      </w:r>
      <w:proofErr w:type="spellStart"/>
      <w:r w:rsidRPr="00973603">
        <w:rPr>
          <w:i/>
          <w:lang w:val="en-US"/>
        </w:rPr>
        <w:t>Complexe</w:t>
      </w:r>
      <w:proofErr w:type="spellEnd"/>
      <w:r w:rsidRPr="00973603">
        <w:rPr>
          <w:i/>
          <w:lang w:val="en-US"/>
        </w:rPr>
        <w:t xml:space="preserve"> </w:t>
      </w:r>
      <w:proofErr w:type="spellStart"/>
      <w:r w:rsidRPr="00973603">
        <w:rPr>
          <w:i/>
          <w:lang w:val="en-US"/>
        </w:rPr>
        <w:t>Educatif</w:t>
      </w:r>
      <w:proofErr w:type="spellEnd"/>
      <w:r w:rsidRPr="00973603">
        <w:rPr>
          <w:i/>
          <w:lang w:val="en-US"/>
        </w:rPr>
        <w:t xml:space="preserve"> </w:t>
      </w:r>
      <w:proofErr w:type="spellStart"/>
      <w:r w:rsidRPr="00973603">
        <w:rPr>
          <w:i/>
          <w:lang w:val="en-US"/>
        </w:rPr>
        <w:t>Dr</w:t>
      </w:r>
      <w:proofErr w:type="spellEnd"/>
      <w:r w:rsidRPr="00973603">
        <w:rPr>
          <w:i/>
          <w:lang w:val="en-US"/>
        </w:rPr>
        <w:t xml:space="preserve"> Alfonse </w:t>
      </w:r>
      <w:proofErr w:type="spellStart"/>
      <w:r w:rsidRPr="00973603">
        <w:rPr>
          <w:i/>
          <w:lang w:val="en-US"/>
        </w:rPr>
        <w:t>Mackanga</w:t>
      </w:r>
      <w:proofErr w:type="spellEnd"/>
      <w:r w:rsidRPr="00973603">
        <w:rPr>
          <w:i/>
          <w:lang w:val="en-US"/>
        </w:rPr>
        <w:t xml:space="preserve"> </w:t>
      </w:r>
      <w:proofErr w:type="spellStart"/>
      <w:r w:rsidRPr="00973603">
        <w:rPr>
          <w:i/>
          <w:lang w:val="en-US"/>
        </w:rPr>
        <w:t>Missandzou</w:t>
      </w:r>
      <w:proofErr w:type="spellEnd"/>
      <w:r w:rsidRPr="00973603">
        <w:rPr>
          <w:i/>
          <w:lang w:val="en-US"/>
        </w:rPr>
        <w:t xml:space="preserve"> (CEDAMM-WCS, </w:t>
      </w:r>
      <w:r w:rsidRPr="0097221A">
        <w:rPr>
          <w:b/>
          <w:i/>
          <w:lang w:val="en-US"/>
        </w:rPr>
        <w:t>Gabon</w:t>
      </w:r>
      <w:r w:rsidRPr="00973603">
        <w:rPr>
          <w:i/>
          <w:lang w:val="en-US"/>
        </w:rPr>
        <w:t>)</w:t>
      </w:r>
    </w:p>
    <w:p w:rsidR="00464F54" w:rsidRPr="00973603" w:rsidRDefault="00464F54" w:rsidP="00E10F44">
      <w:pPr>
        <w:jc w:val="both"/>
        <w:rPr>
          <w:i/>
          <w:lang w:val="en-US"/>
        </w:rPr>
      </w:pPr>
      <w:r w:rsidRPr="00973603">
        <w:rPr>
          <w:lang w:val="en-US"/>
        </w:rPr>
        <w:tab/>
      </w:r>
      <w:r w:rsidRPr="00973603">
        <w:rPr>
          <w:lang w:val="en-US"/>
        </w:rPr>
        <w:tab/>
      </w:r>
      <w:r w:rsidRPr="00973603">
        <w:rPr>
          <w:lang w:val="en-US"/>
        </w:rPr>
        <w:tab/>
      </w:r>
      <w:r w:rsidRPr="00973603">
        <w:rPr>
          <w:lang w:val="en-US"/>
        </w:rPr>
        <w:tab/>
      </w:r>
      <w:r w:rsidRPr="00973603">
        <w:rPr>
          <w:i/>
          <w:lang w:val="en-US"/>
        </w:rPr>
        <w:t>Supervised by an international team of researchers</w:t>
      </w:r>
    </w:p>
    <w:p w:rsidR="00464F54" w:rsidRPr="00973603" w:rsidRDefault="00464F54" w:rsidP="00E10F44">
      <w:pPr>
        <w:spacing w:after="0"/>
        <w:ind w:left="2832" w:hanging="2832"/>
        <w:jc w:val="both"/>
        <w:rPr>
          <w:lang w:val="en-US"/>
        </w:rPr>
      </w:pPr>
      <w:r w:rsidRPr="00973603">
        <w:rPr>
          <w:lang w:val="en-US"/>
        </w:rPr>
        <w:t>Jan. – June 2011</w:t>
      </w:r>
      <w:r w:rsidRPr="00973603">
        <w:rPr>
          <w:lang w:val="en-US"/>
        </w:rPr>
        <w:tab/>
        <w:t xml:space="preserve">Research placement on the effect of social context on cooperative </w:t>
      </w:r>
      <w:proofErr w:type="spellStart"/>
      <w:r w:rsidRPr="00973603">
        <w:rPr>
          <w:lang w:val="en-US"/>
        </w:rPr>
        <w:t>behaviours</w:t>
      </w:r>
      <w:proofErr w:type="spellEnd"/>
      <w:r w:rsidRPr="00973603">
        <w:rPr>
          <w:lang w:val="en-US"/>
        </w:rPr>
        <w:t xml:space="preserve"> in humans</w:t>
      </w:r>
    </w:p>
    <w:p w:rsidR="00464F54" w:rsidRPr="00973603" w:rsidRDefault="00464F54" w:rsidP="00E10F44">
      <w:pPr>
        <w:spacing w:after="0"/>
        <w:jc w:val="both"/>
        <w:rPr>
          <w:i/>
          <w:lang w:val="en-US"/>
        </w:rPr>
      </w:pPr>
      <w:r w:rsidRPr="00973603">
        <w:rPr>
          <w:lang w:val="en-US"/>
        </w:rPr>
        <w:tab/>
      </w:r>
      <w:r w:rsidRPr="00973603">
        <w:rPr>
          <w:lang w:val="en-US"/>
        </w:rPr>
        <w:tab/>
      </w:r>
      <w:r w:rsidRPr="00973603">
        <w:rPr>
          <w:lang w:val="en-US"/>
        </w:rPr>
        <w:tab/>
      </w:r>
      <w:r w:rsidRPr="00973603">
        <w:rPr>
          <w:lang w:val="en-US"/>
        </w:rPr>
        <w:tab/>
      </w:r>
      <w:r w:rsidRPr="00973603">
        <w:rPr>
          <w:i/>
          <w:lang w:val="en-US"/>
        </w:rPr>
        <w:t xml:space="preserve">Centre for </w:t>
      </w:r>
      <w:proofErr w:type="spellStart"/>
      <w:r w:rsidRPr="00973603">
        <w:rPr>
          <w:i/>
          <w:lang w:val="en-US"/>
        </w:rPr>
        <w:t>Behaviour</w:t>
      </w:r>
      <w:proofErr w:type="spellEnd"/>
      <w:r w:rsidRPr="00973603">
        <w:rPr>
          <w:i/>
          <w:lang w:val="en-US"/>
        </w:rPr>
        <w:t xml:space="preserve"> and Evolution (Newcastle, </w:t>
      </w:r>
      <w:r w:rsidRPr="0097221A">
        <w:rPr>
          <w:b/>
          <w:i/>
          <w:lang w:val="en-US"/>
        </w:rPr>
        <w:t>UK</w:t>
      </w:r>
      <w:r w:rsidRPr="00973603">
        <w:rPr>
          <w:i/>
          <w:lang w:val="en-US"/>
        </w:rPr>
        <w:t>)</w:t>
      </w:r>
    </w:p>
    <w:p w:rsidR="00464F54" w:rsidRDefault="00464F54" w:rsidP="00E10F44">
      <w:pPr>
        <w:jc w:val="both"/>
        <w:rPr>
          <w:i/>
          <w:lang w:val="en-US"/>
        </w:rPr>
      </w:pPr>
      <w:r w:rsidRPr="00973603">
        <w:rPr>
          <w:lang w:val="en-US"/>
        </w:rPr>
        <w:tab/>
      </w:r>
      <w:r w:rsidRPr="00973603">
        <w:rPr>
          <w:lang w:val="en-US"/>
        </w:rPr>
        <w:tab/>
      </w:r>
      <w:r w:rsidRPr="00973603">
        <w:rPr>
          <w:lang w:val="en-US"/>
        </w:rPr>
        <w:tab/>
      </w:r>
      <w:r w:rsidRPr="00973603">
        <w:rPr>
          <w:lang w:val="en-US"/>
        </w:rPr>
        <w:tab/>
      </w:r>
      <w:r w:rsidRPr="00973603">
        <w:rPr>
          <w:i/>
          <w:lang w:val="en-US"/>
        </w:rPr>
        <w:t>Supervised by Dr Daniel Nettle, reader in Psychology</w:t>
      </w:r>
    </w:p>
    <w:p w:rsidR="003C2C69" w:rsidRDefault="003C2C69" w:rsidP="00E10F44">
      <w:pPr>
        <w:jc w:val="both"/>
        <w:rPr>
          <w:i/>
          <w:lang w:val="en-US"/>
        </w:rPr>
      </w:pPr>
    </w:p>
    <w:p w:rsidR="00464F54" w:rsidRPr="00973603" w:rsidRDefault="00464F54" w:rsidP="00E10F44">
      <w:pPr>
        <w:spacing w:after="0"/>
        <w:ind w:left="2832" w:hanging="2832"/>
        <w:jc w:val="both"/>
        <w:rPr>
          <w:lang w:val="en-US"/>
        </w:rPr>
      </w:pPr>
      <w:r w:rsidRPr="00973603">
        <w:rPr>
          <w:lang w:val="en-US"/>
        </w:rPr>
        <w:lastRenderedPageBreak/>
        <w:t xml:space="preserve">Apr. – May 2010 </w:t>
      </w:r>
      <w:r w:rsidRPr="00973603">
        <w:rPr>
          <w:lang w:val="en-US"/>
        </w:rPr>
        <w:tab/>
        <w:t xml:space="preserve">Research placement on cooperation in </w:t>
      </w:r>
      <w:proofErr w:type="spellStart"/>
      <w:r w:rsidRPr="00973603">
        <w:rPr>
          <w:lang w:val="en-US"/>
        </w:rPr>
        <w:t>Psittacidae</w:t>
      </w:r>
      <w:proofErr w:type="spellEnd"/>
      <w:r w:rsidRPr="00973603">
        <w:rPr>
          <w:lang w:val="en-US"/>
        </w:rPr>
        <w:t xml:space="preserve"> (African Grey Parrots and Budgerigars)</w:t>
      </w:r>
    </w:p>
    <w:p w:rsidR="00464F54" w:rsidRPr="00973603" w:rsidRDefault="00464F54" w:rsidP="00E10F44">
      <w:pPr>
        <w:spacing w:after="0"/>
        <w:jc w:val="both"/>
        <w:rPr>
          <w:i/>
          <w:lang w:val="en-US"/>
        </w:rPr>
      </w:pPr>
      <w:r w:rsidRPr="00973603">
        <w:rPr>
          <w:lang w:val="en-US"/>
        </w:rPr>
        <w:tab/>
      </w:r>
      <w:r w:rsidRPr="00973603">
        <w:rPr>
          <w:lang w:val="en-US"/>
        </w:rPr>
        <w:tab/>
      </w:r>
      <w:r w:rsidRPr="00973603">
        <w:rPr>
          <w:lang w:val="en-US"/>
        </w:rPr>
        <w:tab/>
      </w:r>
      <w:r w:rsidRPr="00973603">
        <w:rPr>
          <w:lang w:val="en-US"/>
        </w:rPr>
        <w:tab/>
      </w:r>
      <w:r w:rsidRPr="00973603">
        <w:rPr>
          <w:i/>
          <w:lang w:val="en-US"/>
        </w:rPr>
        <w:t xml:space="preserve">Compared Ethology and Cognition Lab (Nanterre, </w:t>
      </w:r>
      <w:r w:rsidRPr="0097221A">
        <w:rPr>
          <w:b/>
          <w:i/>
          <w:lang w:val="en-US"/>
        </w:rPr>
        <w:t>France</w:t>
      </w:r>
      <w:r w:rsidRPr="00973603">
        <w:rPr>
          <w:i/>
          <w:lang w:val="en-US"/>
        </w:rPr>
        <w:t>)</w:t>
      </w:r>
    </w:p>
    <w:p w:rsidR="00464F54" w:rsidRDefault="00464F54" w:rsidP="00E10F44">
      <w:pPr>
        <w:jc w:val="both"/>
        <w:rPr>
          <w:i/>
          <w:lang w:val="en-US"/>
        </w:rPr>
      </w:pPr>
      <w:r w:rsidRPr="00973603">
        <w:rPr>
          <w:lang w:val="en-US"/>
        </w:rPr>
        <w:tab/>
      </w:r>
      <w:r w:rsidRPr="00973603">
        <w:rPr>
          <w:lang w:val="en-US"/>
        </w:rPr>
        <w:tab/>
      </w:r>
      <w:r w:rsidRPr="00973603">
        <w:rPr>
          <w:lang w:val="en-US"/>
        </w:rPr>
        <w:tab/>
      </w:r>
      <w:r w:rsidRPr="00973603">
        <w:rPr>
          <w:lang w:val="en-US"/>
        </w:rPr>
        <w:tab/>
      </w:r>
      <w:r w:rsidRPr="00973603">
        <w:rPr>
          <w:i/>
          <w:lang w:val="en-US"/>
        </w:rPr>
        <w:t xml:space="preserve">Supervised by </w:t>
      </w:r>
      <w:proofErr w:type="spellStart"/>
      <w:r w:rsidRPr="00973603">
        <w:rPr>
          <w:i/>
          <w:lang w:val="en-US"/>
        </w:rPr>
        <w:t>Dr</w:t>
      </w:r>
      <w:proofErr w:type="spellEnd"/>
      <w:r w:rsidRPr="00973603">
        <w:rPr>
          <w:i/>
          <w:lang w:val="en-US"/>
        </w:rPr>
        <w:t xml:space="preserve"> Dalila Bovet, ethologist, and Dr Franck Peron</w:t>
      </w:r>
    </w:p>
    <w:p w:rsidR="00464F54" w:rsidRPr="00973603" w:rsidRDefault="00464F54" w:rsidP="00E10F44">
      <w:pPr>
        <w:spacing w:after="0"/>
        <w:ind w:left="2832" w:hanging="2832"/>
        <w:jc w:val="both"/>
        <w:rPr>
          <w:lang w:val="en-US"/>
        </w:rPr>
      </w:pPr>
      <w:r w:rsidRPr="00973603">
        <w:rPr>
          <w:lang w:val="en-US"/>
        </w:rPr>
        <w:t xml:space="preserve">May – June </w:t>
      </w:r>
      <w:r w:rsidR="00E40498" w:rsidRPr="00973603">
        <w:rPr>
          <w:lang w:val="en-US"/>
        </w:rPr>
        <w:t>2009</w:t>
      </w:r>
      <w:r w:rsidR="00E40498" w:rsidRPr="00973603">
        <w:rPr>
          <w:lang w:val="en-US"/>
        </w:rPr>
        <w:tab/>
      </w:r>
      <w:r w:rsidRPr="00973603">
        <w:rPr>
          <w:lang w:val="en-US"/>
        </w:rPr>
        <w:t>Traini</w:t>
      </w:r>
      <w:r w:rsidR="00E40498" w:rsidRPr="00973603">
        <w:rPr>
          <w:lang w:val="en-US"/>
        </w:rPr>
        <w:t xml:space="preserve">ng placement: welfare evaluation descriptive study by abnormal </w:t>
      </w:r>
      <w:proofErr w:type="spellStart"/>
      <w:r w:rsidR="00E40498" w:rsidRPr="00973603">
        <w:rPr>
          <w:lang w:val="en-US"/>
        </w:rPr>
        <w:t>behaviours</w:t>
      </w:r>
      <w:proofErr w:type="spellEnd"/>
      <w:r w:rsidR="00E40498" w:rsidRPr="00973603">
        <w:rPr>
          <w:lang w:val="en-US"/>
        </w:rPr>
        <w:t xml:space="preserve"> analysis of Wild-cat</w:t>
      </w:r>
    </w:p>
    <w:p w:rsidR="00E40498" w:rsidRPr="00973603" w:rsidRDefault="00E40498" w:rsidP="00E10F44">
      <w:pPr>
        <w:spacing w:after="0"/>
        <w:ind w:left="2832" w:hanging="2832"/>
        <w:jc w:val="both"/>
        <w:rPr>
          <w:i/>
          <w:lang w:val="en-US"/>
        </w:rPr>
      </w:pPr>
      <w:r w:rsidRPr="00973603">
        <w:rPr>
          <w:lang w:val="en-US"/>
        </w:rPr>
        <w:tab/>
      </w:r>
      <w:r w:rsidRPr="00973603">
        <w:rPr>
          <w:i/>
          <w:lang w:val="en-US"/>
        </w:rPr>
        <w:t xml:space="preserve">Zoological Park of Sainte-Croix (Rhodes, </w:t>
      </w:r>
      <w:r w:rsidRPr="0097221A">
        <w:rPr>
          <w:b/>
          <w:i/>
          <w:lang w:val="en-US"/>
        </w:rPr>
        <w:t>France</w:t>
      </w:r>
      <w:r w:rsidRPr="00973603">
        <w:rPr>
          <w:i/>
          <w:lang w:val="en-US"/>
        </w:rPr>
        <w:t>)</w:t>
      </w:r>
    </w:p>
    <w:p w:rsidR="00E40498" w:rsidRPr="00973603" w:rsidRDefault="00E40498" w:rsidP="00E10F44">
      <w:pPr>
        <w:ind w:left="2832" w:hanging="2832"/>
        <w:jc w:val="both"/>
        <w:rPr>
          <w:i/>
          <w:lang w:val="en-US"/>
        </w:rPr>
      </w:pPr>
      <w:r w:rsidRPr="00973603">
        <w:rPr>
          <w:i/>
          <w:lang w:val="en-US"/>
        </w:rPr>
        <w:tab/>
        <w:t xml:space="preserve">Supervised by Jessica </w:t>
      </w:r>
      <w:proofErr w:type="spellStart"/>
      <w:r w:rsidRPr="00973603">
        <w:rPr>
          <w:i/>
          <w:lang w:val="en-US"/>
        </w:rPr>
        <w:t>Manichon</w:t>
      </w:r>
      <w:proofErr w:type="spellEnd"/>
      <w:r w:rsidRPr="00973603">
        <w:rPr>
          <w:i/>
          <w:lang w:val="en-US"/>
        </w:rPr>
        <w:t>, ethologist</w:t>
      </w:r>
    </w:p>
    <w:p w:rsidR="00E40498" w:rsidRPr="00973603" w:rsidRDefault="00E40498" w:rsidP="00E10F44">
      <w:pPr>
        <w:spacing w:after="0"/>
        <w:ind w:left="2832" w:hanging="2832"/>
        <w:jc w:val="both"/>
        <w:rPr>
          <w:lang w:val="en-US"/>
        </w:rPr>
      </w:pPr>
      <w:r w:rsidRPr="00973603">
        <w:rPr>
          <w:lang w:val="en-US"/>
        </w:rPr>
        <w:t>Nov. – Dec. 2008</w:t>
      </w:r>
      <w:r w:rsidRPr="00973603">
        <w:rPr>
          <w:lang w:val="en-US"/>
        </w:rPr>
        <w:tab/>
        <w:t xml:space="preserve">Training placement: sorting and identification of </w:t>
      </w:r>
      <w:proofErr w:type="spellStart"/>
      <w:r w:rsidRPr="00973603">
        <w:rPr>
          <w:lang w:val="en-US"/>
        </w:rPr>
        <w:t>Coleoptera</w:t>
      </w:r>
      <w:proofErr w:type="spellEnd"/>
      <w:r w:rsidRPr="00973603">
        <w:rPr>
          <w:lang w:val="en-US"/>
        </w:rPr>
        <w:t xml:space="preserve">, especially </w:t>
      </w:r>
      <w:proofErr w:type="spellStart"/>
      <w:r w:rsidRPr="00973603">
        <w:rPr>
          <w:lang w:val="en-US"/>
        </w:rPr>
        <w:t>Carabidaea</w:t>
      </w:r>
      <w:proofErr w:type="spellEnd"/>
    </w:p>
    <w:p w:rsidR="00E40498" w:rsidRDefault="00E40498" w:rsidP="00E10F44">
      <w:pPr>
        <w:ind w:left="2832" w:hanging="2832"/>
        <w:jc w:val="both"/>
        <w:rPr>
          <w:i/>
          <w:lang w:val="en-US"/>
        </w:rPr>
      </w:pPr>
      <w:r w:rsidRPr="00973603">
        <w:rPr>
          <w:lang w:val="en-US"/>
        </w:rPr>
        <w:tab/>
      </w:r>
      <w:r w:rsidRPr="00973603">
        <w:rPr>
          <w:i/>
          <w:lang w:val="en-US"/>
        </w:rPr>
        <w:t>Supervised by Nicolas Moulin, entomologist</w:t>
      </w:r>
    </w:p>
    <w:p w:rsidR="000811DF" w:rsidRDefault="000811DF" w:rsidP="00E10F44">
      <w:pPr>
        <w:ind w:left="2832" w:hanging="2832"/>
        <w:jc w:val="both"/>
        <w:rPr>
          <w:i/>
          <w:lang w:val="en-US"/>
        </w:rPr>
      </w:pPr>
    </w:p>
    <w:p w:rsidR="000811DF" w:rsidRDefault="000811DF" w:rsidP="000811DF">
      <w:pPr>
        <w:spacing w:after="0"/>
        <w:ind w:left="2832" w:hanging="2832"/>
        <w:jc w:val="both"/>
        <w:rPr>
          <w:i/>
          <w:lang w:val="en-US"/>
        </w:rPr>
      </w:pPr>
    </w:p>
    <w:p w:rsidR="00973603" w:rsidRPr="000811DF" w:rsidRDefault="00973603" w:rsidP="00973603">
      <w:pPr>
        <w:spacing w:after="0"/>
        <w:jc w:val="center"/>
        <w:rPr>
          <w:sz w:val="32"/>
          <w:u w:val="single"/>
          <w:lang w:val="en-US"/>
        </w:rPr>
      </w:pPr>
      <w:r w:rsidRPr="000811DF">
        <w:rPr>
          <w:sz w:val="32"/>
          <w:u w:val="single"/>
          <w:lang w:val="en-US"/>
        </w:rPr>
        <w:t>PERSONAL SKILLS AND COMPETENCES</w:t>
      </w:r>
    </w:p>
    <w:p w:rsidR="00E40498" w:rsidRPr="00973603" w:rsidRDefault="00973603" w:rsidP="00E10F44">
      <w:pPr>
        <w:spacing w:after="0"/>
        <w:jc w:val="both"/>
        <w:rPr>
          <w:lang w:val="en-US"/>
        </w:rPr>
      </w:pPr>
      <w:r w:rsidRPr="00973603">
        <w:rPr>
          <w:lang w:val="en-US"/>
        </w:rPr>
        <w:t>Mother tongue:</w:t>
      </w:r>
      <w:r w:rsidRPr="00973603">
        <w:rPr>
          <w:lang w:val="en-US"/>
        </w:rPr>
        <w:tab/>
      </w:r>
      <w:r w:rsidR="00E10F44">
        <w:rPr>
          <w:lang w:val="en-US"/>
        </w:rPr>
        <w:tab/>
      </w:r>
      <w:r w:rsidRPr="00973603">
        <w:rPr>
          <w:lang w:val="en-US"/>
        </w:rPr>
        <w:t>French</w:t>
      </w:r>
    </w:p>
    <w:p w:rsidR="00973603" w:rsidRPr="00973603" w:rsidRDefault="00973603" w:rsidP="00E10F44">
      <w:pPr>
        <w:ind w:left="2832" w:hanging="2832"/>
        <w:jc w:val="both"/>
        <w:rPr>
          <w:lang w:val="en-US"/>
        </w:rPr>
      </w:pPr>
      <w:r w:rsidRPr="00973603">
        <w:rPr>
          <w:lang w:val="en-US"/>
        </w:rPr>
        <w:t>Other languages:</w:t>
      </w:r>
      <w:r w:rsidRPr="00973603">
        <w:rPr>
          <w:lang w:val="en-US"/>
        </w:rPr>
        <w:tab/>
      </w:r>
      <w:r w:rsidRPr="0097221A">
        <w:rPr>
          <w:b/>
          <w:lang w:val="en-US"/>
        </w:rPr>
        <w:t>English</w:t>
      </w:r>
      <w:r w:rsidRPr="00973603">
        <w:rPr>
          <w:lang w:val="en-US"/>
        </w:rPr>
        <w:t xml:space="preserve"> (Fluent) and Spanish (basic skills)</w:t>
      </w:r>
    </w:p>
    <w:p w:rsidR="00973603" w:rsidRPr="00973603" w:rsidRDefault="00973603" w:rsidP="00E10F44">
      <w:pPr>
        <w:spacing w:after="0"/>
        <w:ind w:left="2832" w:hanging="2832"/>
        <w:jc w:val="both"/>
        <w:rPr>
          <w:rFonts w:ascii="Calibri" w:eastAsia="Calibri" w:hAnsi="Calibri" w:cs="Arial"/>
          <w:lang w:val="en-GB"/>
        </w:rPr>
      </w:pPr>
      <w:r w:rsidRPr="00973603">
        <w:rPr>
          <w:lang w:val="en-US"/>
        </w:rPr>
        <w:t>Social skills:</w:t>
      </w:r>
      <w:r w:rsidRPr="00973603">
        <w:rPr>
          <w:rFonts w:cs="Arial"/>
          <w:lang w:val="en-GB"/>
        </w:rPr>
        <w:t xml:space="preserve"> </w:t>
      </w:r>
      <w:r w:rsidRPr="00973603">
        <w:rPr>
          <w:rFonts w:cs="Arial"/>
          <w:lang w:val="en-GB"/>
        </w:rPr>
        <w:tab/>
      </w:r>
      <w:r w:rsidRPr="00973603">
        <w:rPr>
          <w:rFonts w:ascii="Calibri" w:eastAsia="Calibri" w:hAnsi="Calibri" w:cs="Arial"/>
          <w:lang w:val="en-GB"/>
        </w:rPr>
        <w:t xml:space="preserve">Various experiences of </w:t>
      </w:r>
      <w:r w:rsidRPr="0097221A">
        <w:rPr>
          <w:rFonts w:ascii="Calibri" w:eastAsia="Calibri" w:hAnsi="Calibri" w:cs="Arial"/>
          <w:b/>
          <w:lang w:val="en-GB"/>
        </w:rPr>
        <w:t>independent and team-work</w:t>
      </w:r>
      <w:r w:rsidRPr="00973603">
        <w:rPr>
          <w:rFonts w:ascii="Calibri" w:eastAsia="Calibri" w:hAnsi="Calibri" w:cs="Arial"/>
          <w:lang w:val="en-GB"/>
        </w:rPr>
        <w:t>, within different research units, in various countries, during m</w:t>
      </w:r>
      <w:r w:rsidRPr="00973603">
        <w:rPr>
          <w:rFonts w:cs="Arial"/>
          <w:lang w:val="en-GB"/>
        </w:rPr>
        <w:t>y previous research placements</w:t>
      </w:r>
    </w:p>
    <w:p w:rsidR="00973603" w:rsidRPr="00973603" w:rsidRDefault="00973603" w:rsidP="00E10F44">
      <w:pPr>
        <w:spacing w:after="0"/>
        <w:ind w:left="2832"/>
        <w:jc w:val="both"/>
        <w:rPr>
          <w:rFonts w:ascii="Calibri" w:eastAsia="Calibri" w:hAnsi="Calibri" w:cs="Arial"/>
          <w:lang w:val="en-GB"/>
        </w:rPr>
      </w:pPr>
      <w:r w:rsidRPr="00973603">
        <w:rPr>
          <w:rFonts w:ascii="Calibri" w:eastAsia="Calibri" w:hAnsi="Calibri" w:cs="Arial"/>
          <w:lang w:val="en-GB"/>
        </w:rPr>
        <w:t xml:space="preserve">Secretary of the Student Association of the National Museum of Natural History: team-work on </w:t>
      </w:r>
      <w:r w:rsidRPr="0097221A">
        <w:rPr>
          <w:rFonts w:ascii="Calibri" w:eastAsia="Calibri" w:hAnsi="Calibri" w:cs="Arial"/>
          <w:b/>
          <w:lang w:val="en-GB"/>
        </w:rPr>
        <w:t>organisation of social and scientific events</w:t>
      </w:r>
    </w:p>
    <w:p w:rsidR="00973603" w:rsidRPr="00973603" w:rsidRDefault="00973603" w:rsidP="00E10F44">
      <w:pPr>
        <w:ind w:left="2832"/>
        <w:jc w:val="both"/>
        <w:rPr>
          <w:lang w:val="en-US"/>
        </w:rPr>
      </w:pPr>
      <w:r w:rsidRPr="0097221A">
        <w:rPr>
          <w:rFonts w:ascii="Calibri" w:eastAsia="Calibri" w:hAnsi="Calibri" w:cs="Arial"/>
          <w:b/>
          <w:lang w:val="en-GB"/>
        </w:rPr>
        <w:t>Social skills</w:t>
      </w:r>
      <w:r w:rsidRPr="00973603">
        <w:rPr>
          <w:rFonts w:ascii="Calibri" w:eastAsia="Calibri" w:hAnsi="Calibri" w:cs="Arial"/>
          <w:lang w:val="en-GB"/>
        </w:rPr>
        <w:t xml:space="preserve"> acquired during previous experiences working with children </w:t>
      </w:r>
      <w:r w:rsidR="000811DF">
        <w:rPr>
          <w:rFonts w:ascii="Calibri" w:eastAsia="Calibri" w:hAnsi="Calibri" w:cs="Arial"/>
          <w:lang w:val="en-GB"/>
        </w:rPr>
        <w:t xml:space="preserve">as a camp </w:t>
      </w:r>
      <w:proofErr w:type="spellStart"/>
      <w:r w:rsidR="000811DF">
        <w:rPr>
          <w:rFonts w:ascii="Calibri" w:eastAsia="Calibri" w:hAnsi="Calibri" w:cs="Arial"/>
          <w:lang w:val="en-GB"/>
        </w:rPr>
        <w:t>counselor</w:t>
      </w:r>
      <w:proofErr w:type="spellEnd"/>
    </w:p>
    <w:p w:rsidR="00973603" w:rsidRPr="00973603" w:rsidRDefault="00973603" w:rsidP="00E10F44">
      <w:pPr>
        <w:spacing w:after="0"/>
        <w:ind w:left="2832" w:hanging="2832"/>
        <w:jc w:val="both"/>
        <w:rPr>
          <w:rFonts w:ascii="Calibri" w:eastAsia="Calibri" w:hAnsi="Calibri" w:cs="Arial"/>
          <w:lang w:val="en-GB"/>
        </w:rPr>
      </w:pPr>
      <w:r w:rsidRPr="00973603">
        <w:rPr>
          <w:lang w:val="en-US"/>
        </w:rPr>
        <w:t xml:space="preserve">Organizational skills: </w:t>
      </w:r>
      <w:r w:rsidRPr="00973603">
        <w:rPr>
          <w:lang w:val="en-US"/>
        </w:rPr>
        <w:tab/>
      </w:r>
      <w:r w:rsidRPr="0097221A">
        <w:rPr>
          <w:rFonts w:ascii="Calibri" w:eastAsia="Calibri" w:hAnsi="Calibri" w:cs="Arial"/>
          <w:b/>
          <w:lang w:val="en-GB"/>
        </w:rPr>
        <w:t>Organisation of an International Congress</w:t>
      </w:r>
      <w:r w:rsidRPr="00973603">
        <w:rPr>
          <w:rFonts w:ascii="Calibri" w:eastAsia="Calibri" w:hAnsi="Calibri" w:cs="Arial"/>
          <w:lang w:val="en-GB"/>
        </w:rPr>
        <w:t xml:space="preserve"> on Natural History Sciences (http://ynhm.sciencesconf.org/), through the Student Association of the National Museum of Natural History</w:t>
      </w:r>
    </w:p>
    <w:p w:rsidR="00973603" w:rsidRPr="00973603" w:rsidRDefault="00973603" w:rsidP="00E10F44">
      <w:pPr>
        <w:spacing w:after="0"/>
        <w:ind w:left="2832"/>
        <w:jc w:val="both"/>
        <w:rPr>
          <w:rFonts w:ascii="Calibri" w:eastAsia="Calibri" w:hAnsi="Calibri" w:cs="Arial"/>
          <w:lang w:val="en-GB"/>
        </w:rPr>
      </w:pPr>
      <w:r w:rsidRPr="0097221A">
        <w:rPr>
          <w:rFonts w:ascii="Calibri" w:eastAsia="Calibri" w:hAnsi="Calibri" w:cs="Arial"/>
          <w:b/>
          <w:lang w:val="en-GB"/>
        </w:rPr>
        <w:t>Leading skills</w:t>
      </w:r>
      <w:r w:rsidRPr="00973603">
        <w:rPr>
          <w:rFonts w:ascii="Calibri" w:eastAsia="Calibri" w:hAnsi="Calibri" w:cs="Arial"/>
          <w:lang w:val="en-GB"/>
        </w:rPr>
        <w:t xml:space="preserve"> acquired during the supervision of a children camp (team of 3 educators and 15 children)</w:t>
      </w:r>
    </w:p>
    <w:p w:rsidR="00973603" w:rsidRPr="00973603" w:rsidRDefault="00973603" w:rsidP="00E10F44">
      <w:pPr>
        <w:spacing w:after="0"/>
        <w:ind w:left="2832"/>
        <w:jc w:val="both"/>
        <w:rPr>
          <w:rFonts w:ascii="Calibri" w:eastAsia="Calibri" w:hAnsi="Calibri" w:cs="Arial"/>
          <w:lang w:val="en-GB"/>
        </w:rPr>
      </w:pPr>
      <w:r w:rsidRPr="0097221A">
        <w:rPr>
          <w:rFonts w:ascii="Calibri" w:eastAsia="Calibri" w:hAnsi="Calibri" w:cs="Arial"/>
          <w:b/>
          <w:lang w:val="en-GB"/>
        </w:rPr>
        <w:t>Supervision of different interns</w:t>
      </w:r>
      <w:r w:rsidRPr="00973603">
        <w:rPr>
          <w:rFonts w:ascii="Calibri" w:eastAsia="Calibri" w:hAnsi="Calibri" w:cs="Arial"/>
          <w:lang w:val="en-GB"/>
        </w:rPr>
        <w:t xml:space="preserve"> during the PhD (Bachelor and Master’s students)</w:t>
      </w:r>
    </w:p>
    <w:p w:rsidR="00973603" w:rsidRPr="00973603" w:rsidRDefault="00973603" w:rsidP="00E10F44">
      <w:pPr>
        <w:ind w:left="2832"/>
        <w:jc w:val="both"/>
        <w:rPr>
          <w:lang w:val="en-US"/>
        </w:rPr>
      </w:pPr>
      <w:r w:rsidRPr="004920CF">
        <w:rPr>
          <w:rFonts w:ascii="Calibri" w:eastAsia="Calibri" w:hAnsi="Calibri" w:cs="Arial"/>
          <w:b/>
          <w:lang w:val="en-GB"/>
        </w:rPr>
        <w:t>Class teaching in Conservation psychology</w:t>
      </w:r>
      <w:r w:rsidRPr="00973603">
        <w:rPr>
          <w:rFonts w:ascii="Calibri" w:eastAsia="Calibri" w:hAnsi="Calibri" w:cs="Arial"/>
          <w:lang w:val="en-GB"/>
        </w:rPr>
        <w:t xml:space="preserve"> (Bachelor </w:t>
      </w:r>
      <w:r w:rsidR="00106230">
        <w:rPr>
          <w:rFonts w:ascii="Calibri" w:eastAsia="Calibri" w:hAnsi="Calibri" w:cs="Arial"/>
          <w:lang w:val="en-GB"/>
        </w:rPr>
        <w:t xml:space="preserve">and Master </w:t>
      </w:r>
      <w:r w:rsidRPr="00973603">
        <w:rPr>
          <w:rFonts w:ascii="Calibri" w:eastAsia="Calibri" w:hAnsi="Calibri" w:cs="Arial"/>
          <w:lang w:val="en-GB"/>
        </w:rPr>
        <w:t>degree students)</w:t>
      </w:r>
    </w:p>
    <w:p w:rsidR="00973603" w:rsidRPr="00973603" w:rsidRDefault="00973603" w:rsidP="00E10F44">
      <w:pPr>
        <w:ind w:left="2832" w:hanging="2832"/>
        <w:jc w:val="both"/>
        <w:rPr>
          <w:lang w:val="en-US"/>
        </w:rPr>
      </w:pPr>
      <w:r w:rsidRPr="00973603">
        <w:rPr>
          <w:lang w:val="en-US"/>
        </w:rPr>
        <w:t xml:space="preserve">Technical skills: </w:t>
      </w:r>
      <w:r>
        <w:rPr>
          <w:lang w:val="en-US"/>
        </w:rPr>
        <w:tab/>
      </w:r>
      <w:r w:rsidRPr="00973603">
        <w:rPr>
          <w:rFonts w:ascii="Calibri" w:eastAsia="Calibri" w:hAnsi="Calibri" w:cs="Times New Roman"/>
          <w:lang w:val="en-GB"/>
        </w:rPr>
        <w:t xml:space="preserve">Specific use of </w:t>
      </w:r>
      <w:r w:rsidRPr="0097221A">
        <w:rPr>
          <w:rFonts w:ascii="Calibri" w:eastAsia="Calibri" w:hAnsi="Calibri" w:cs="Times New Roman"/>
          <w:b/>
          <w:bCs/>
          <w:lang w:val="en-GB"/>
        </w:rPr>
        <w:t>statistical programs</w:t>
      </w:r>
      <w:r w:rsidRPr="00973603">
        <w:rPr>
          <w:rFonts w:ascii="Calibri" w:eastAsia="Calibri" w:hAnsi="Calibri" w:cs="Times New Roman"/>
          <w:lang w:val="en-GB"/>
        </w:rPr>
        <w:t xml:space="preserve">: R, SPSS Statistics 17.0 ; Use of </w:t>
      </w:r>
      <w:r w:rsidRPr="0097221A">
        <w:rPr>
          <w:rFonts w:ascii="Calibri" w:eastAsia="Calibri" w:hAnsi="Calibri" w:cs="Times New Roman"/>
          <w:b/>
          <w:bCs/>
          <w:lang w:val="en-GB"/>
        </w:rPr>
        <w:t>Geographical Information Systems</w:t>
      </w:r>
      <w:r w:rsidRPr="0097221A">
        <w:rPr>
          <w:rFonts w:ascii="Calibri" w:eastAsia="Calibri" w:hAnsi="Calibri" w:cs="Times New Roman"/>
          <w:b/>
          <w:lang w:val="en-GB"/>
        </w:rPr>
        <w:t xml:space="preserve"> </w:t>
      </w:r>
      <w:r w:rsidRPr="00973603">
        <w:rPr>
          <w:rFonts w:ascii="Calibri" w:eastAsia="Calibri" w:hAnsi="Calibri" w:cs="Times New Roman"/>
          <w:lang w:val="en-GB"/>
        </w:rPr>
        <w:t xml:space="preserve">: ArcGIS 9.3 ; Creation and use of </w:t>
      </w:r>
      <w:proofErr w:type="spellStart"/>
      <w:r w:rsidRPr="00973603">
        <w:rPr>
          <w:rFonts w:ascii="Calibri" w:eastAsia="Calibri" w:hAnsi="Calibri" w:cs="Times New Roman"/>
          <w:bCs/>
          <w:lang w:val="en-GB"/>
        </w:rPr>
        <w:t>DataBase</w:t>
      </w:r>
      <w:proofErr w:type="spellEnd"/>
      <w:r w:rsidRPr="00973603">
        <w:rPr>
          <w:rFonts w:ascii="Calibri" w:eastAsia="Calibri" w:hAnsi="Calibri" w:cs="Times New Roman"/>
          <w:lang w:val="en-GB"/>
        </w:rPr>
        <w:t xml:space="preserve"> : Access 2007</w:t>
      </w:r>
    </w:p>
    <w:p w:rsidR="00973603" w:rsidRPr="00973603" w:rsidRDefault="00973603" w:rsidP="00E10F44">
      <w:pPr>
        <w:ind w:left="2832" w:hanging="2832"/>
        <w:jc w:val="both"/>
        <w:rPr>
          <w:lang w:val="en-US"/>
        </w:rPr>
      </w:pPr>
      <w:r w:rsidRPr="00973603">
        <w:rPr>
          <w:lang w:val="en-US"/>
        </w:rPr>
        <w:t xml:space="preserve">Artistic skills: </w:t>
      </w:r>
      <w:r>
        <w:rPr>
          <w:lang w:val="en-US"/>
        </w:rPr>
        <w:tab/>
      </w:r>
      <w:r w:rsidRPr="0097221A">
        <w:rPr>
          <w:rFonts w:ascii="Calibri" w:eastAsia="Calibri" w:hAnsi="Calibri" w:cs="Arial"/>
          <w:b/>
          <w:lang w:val="en-GB"/>
        </w:rPr>
        <w:t>Creativity</w:t>
      </w:r>
      <w:r w:rsidRPr="00973603">
        <w:rPr>
          <w:rFonts w:ascii="Calibri" w:eastAsia="Calibri" w:hAnsi="Calibri" w:cs="Arial"/>
          <w:lang w:val="en-GB"/>
        </w:rPr>
        <w:t>, expressed mostly when designing and creating educational activities and materials for children</w:t>
      </w:r>
    </w:p>
    <w:p w:rsidR="00973603" w:rsidRPr="00973603" w:rsidRDefault="00973603" w:rsidP="00E10F44">
      <w:pPr>
        <w:spacing w:after="0"/>
        <w:ind w:left="2832" w:hanging="2832"/>
        <w:jc w:val="both"/>
        <w:rPr>
          <w:rFonts w:ascii="Calibri" w:eastAsia="Calibri" w:hAnsi="Calibri" w:cs="Arial"/>
          <w:lang w:val="en-GB"/>
        </w:rPr>
      </w:pPr>
      <w:r w:rsidRPr="00973603">
        <w:rPr>
          <w:lang w:val="en-US"/>
        </w:rPr>
        <w:t xml:space="preserve">Other skills: </w:t>
      </w:r>
      <w:r>
        <w:rPr>
          <w:lang w:val="en-US"/>
        </w:rPr>
        <w:tab/>
      </w:r>
      <w:r w:rsidRPr="00973603">
        <w:rPr>
          <w:rFonts w:ascii="Calibri" w:eastAsia="Calibri" w:hAnsi="Calibri" w:cs="Arial"/>
          <w:lang w:val="en-GB"/>
        </w:rPr>
        <w:t>Practice of horse riding at competition level, dog agility training, dancing, climbing, photography and travels around the World</w:t>
      </w:r>
    </w:p>
    <w:p w:rsidR="00973603" w:rsidRPr="00973603" w:rsidRDefault="00973603" w:rsidP="00E10F44">
      <w:pPr>
        <w:spacing w:after="0"/>
        <w:ind w:left="2832"/>
        <w:jc w:val="both"/>
        <w:rPr>
          <w:bCs/>
          <w:lang w:val="en-GB"/>
        </w:rPr>
      </w:pPr>
      <w:r w:rsidRPr="00973603">
        <w:rPr>
          <w:rFonts w:ascii="Calibri" w:eastAsia="Calibri" w:hAnsi="Calibri" w:cs="Times New Roman"/>
          <w:lang w:val="en-GB"/>
        </w:rPr>
        <w:t>D</w:t>
      </w:r>
      <w:proofErr w:type="spellStart"/>
      <w:r w:rsidRPr="00973603">
        <w:rPr>
          <w:rFonts w:ascii="Calibri" w:eastAsia="Calibri" w:hAnsi="Calibri" w:cs="Times New Roman"/>
          <w:lang w:val="en-US"/>
        </w:rPr>
        <w:t>iploma</w:t>
      </w:r>
      <w:proofErr w:type="spellEnd"/>
      <w:r w:rsidRPr="00973603">
        <w:rPr>
          <w:rFonts w:ascii="Calibri" w:eastAsia="Calibri" w:hAnsi="Calibri" w:cs="Times New Roman"/>
          <w:lang w:val="en-US"/>
        </w:rPr>
        <w:t xml:space="preserve"> for youth leaders and workers</w:t>
      </w:r>
      <w:r w:rsidRPr="00973603">
        <w:rPr>
          <w:rFonts w:ascii="Calibri" w:eastAsia="Calibri" w:hAnsi="Calibri" w:cs="Times New Roman"/>
          <w:lang w:val="en-GB"/>
        </w:rPr>
        <w:t xml:space="preserve">, </w:t>
      </w:r>
      <w:r w:rsidRPr="0097221A">
        <w:rPr>
          <w:rFonts w:ascii="Calibri" w:eastAsia="Calibri" w:hAnsi="Calibri" w:cs="Times New Roman"/>
          <w:b/>
          <w:bCs/>
          <w:lang w:val="en-GB"/>
        </w:rPr>
        <w:t>Basic Life Support</w:t>
      </w:r>
    </w:p>
    <w:p w:rsidR="00973603" w:rsidRDefault="00973603" w:rsidP="00E10F44">
      <w:pPr>
        <w:spacing w:after="0"/>
        <w:ind w:left="2832"/>
        <w:jc w:val="both"/>
        <w:rPr>
          <w:bCs/>
          <w:lang w:val="en-GB"/>
        </w:rPr>
      </w:pPr>
      <w:r w:rsidRPr="00973603">
        <w:rPr>
          <w:bCs/>
          <w:lang w:val="en-GB"/>
        </w:rPr>
        <w:t xml:space="preserve">French </w:t>
      </w:r>
      <w:r w:rsidRPr="0097221A">
        <w:rPr>
          <w:b/>
          <w:bCs/>
          <w:lang w:val="en-GB"/>
        </w:rPr>
        <w:t>driving licence</w:t>
      </w:r>
      <w:r w:rsidRPr="00973603">
        <w:rPr>
          <w:bCs/>
          <w:lang w:val="en-GB"/>
        </w:rPr>
        <w:t xml:space="preserve"> B (for cars)</w:t>
      </w:r>
    </w:p>
    <w:p w:rsidR="000811DF" w:rsidRDefault="000811DF" w:rsidP="00E10F44">
      <w:pPr>
        <w:spacing w:after="0"/>
        <w:ind w:left="2832"/>
        <w:jc w:val="both"/>
        <w:rPr>
          <w:bCs/>
          <w:lang w:val="en-GB"/>
        </w:rPr>
      </w:pPr>
    </w:p>
    <w:p w:rsidR="000811DF" w:rsidRDefault="000811DF" w:rsidP="00E10F44">
      <w:pPr>
        <w:spacing w:after="0"/>
        <w:ind w:left="2832"/>
        <w:jc w:val="both"/>
        <w:rPr>
          <w:bCs/>
          <w:lang w:val="en-GB"/>
        </w:rPr>
      </w:pPr>
    </w:p>
    <w:p w:rsidR="000811DF" w:rsidRDefault="000811DF" w:rsidP="00E10F44">
      <w:pPr>
        <w:spacing w:after="0"/>
        <w:ind w:left="2832"/>
        <w:jc w:val="both"/>
        <w:rPr>
          <w:bCs/>
          <w:lang w:val="en-GB"/>
        </w:rPr>
      </w:pPr>
    </w:p>
    <w:p w:rsidR="000811DF" w:rsidRDefault="000811DF" w:rsidP="00E10F44">
      <w:pPr>
        <w:spacing w:after="0"/>
        <w:ind w:left="2832"/>
        <w:jc w:val="both"/>
        <w:rPr>
          <w:bCs/>
          <w:lang w:val="en-GB"/>
        </w:rPr>
      </w:pPr>
    </w:p>
    <w:p w:rsidR="002C759B" w:rsidRDefault="002C759B" w:rsidP="00E10F44">
      <w:pPr>
        <w:spacing w:after="0"/>
        <w:ind w:left="2832"/>
        <w:jc w:val="both"/>
        <w:rPr>
          <w:bCs/>
          <w:lang w:val="en-GB"/>
        </w:rPr>
      </w:pPr>
    </w:p>
    <w:p w:rsidR="000811DF" w:rsidRDefault="000811DF" w:rsidP="00E10F44">
      <w:pPr>
        <w:spacing w:after="0"/>
        <w:ind w:left="2832"/>
        <w:jc w:val="both"/>
        <w:rPr>
          <w:bCs/>
          <w:lang w:val="en-GB"/>
        </w:rPr>
      </w:pPr>
    </w:p>
    <w:p w:rsidR="000811DF" w:rsidRDefault="000811DF" w:rsidP="00E10F44">
      <w:pPr>
        <w:spacing w:after="0"/>
        <w:ind w:left="2832"/>
        <w:jc w:val="both"/>
        <w:rPr>
          <w:bCs/>
          <w:lang w:val="en-GB"/>
        </w:rPr>
      </w:pPr>
    </w:p>
    <w:p w:rsidR="000811DF" w:rsidRDefault="000811DF" w:rsidP="00E10F44">
      <w:pPr>
        <w:spacing w:after="0"/>
        <w:ind w:left="2832"/>
        <w:jc w:val="both"/>
        <w:rPr>
          <w:bCs/>
          <w:lang w:val="en-GB"/>
        </w:rPr>
      </w:pPr>
    </w:p>
    <w:p w:rsidR="000811DF" w:rsidRDefault="000811DF" w:rsidP="00E10F44">
      <w:pPr>
        <w:spacing w:after="0"/>
        <w:ind w:left="2832"/>
        <w:jc w:val="both"/>
        <w:rPr>
          <w:bCs/>
          <w:lang w:val="en-GB"/>
        </w:rPr>
      </w:pPr>
    </w:p>
    <w:p w:rsidR="00E10F44" w:rsidRPr="000811DF" w:rsidRDefault="00E10F44" w:rsidP="00E10F44">
      <w:pPr>
        <w:spacing w:after="0"/>
        <w:ind w:left="2832" w:hanging="2832"/>
        <w:jc w:val="center"/>
        <w:rPr>
          <w:sz w:val="32"/>
          <w:u w:val="single"/>
          <w:lang w:val="en-US"/>
        </w:rPr>
      </w:pPr>
      <w:r w:rsidRPr="000811DF">
        <w:rPr>
          <w:sz w:val="32"/>
          <w:u w:val="single"/>
          <w:lang w:val="en-US"/>
        </w:rPr>
        <w:t>LIST OF PUBLICATIONS</w:t>
      </w:r>
    </w:p>
    <w:p w:rsidR="0097221A" w:rsidRDefault="0097221A" w:rsidP="00E10F44">
      <w:pPr>
        <w:spacing w:after="0"/>
        <w:ind w:left="2832" w:hanging="2832"/>
        <w:jc w:val="center"/>
        <w:rPr>
          <w:sz w:val="28"/>
          <w:u w:val="single"/>
          <w:lang w:val="en-US"/>
        </w:rPr>
      </w:pPr>
    </w:p>
    <w:p w:rsidR="00613880" w:rsidRPr="00E10F44" w:rsidRDefault="00613880" w:rsidP="00E10F44">
      <w:pPr>
        <w:spacing w:after="0"/>
        <w:ind w:left="2832" w:hanging="2832"/>
        <w:jc w:val="center"/>
        <w:rPr>
          <w:sz w:val="28"/>
          <w:u w:val="single"/>
          <w:lang w:val="en-US"/>
        </w:rPr>
      </w:pPr>
    </w:p>
    <w:p w:rsidR="00E10F44" w:rsidRPr="00A40375" w:rsidRDefault="00E10F44" w:rsidP="00E10F44">
      <w:pPr>
        <w:spacing w:after="0"/>
        <w:jc w:val="both"/>
        <w:rPr>
          <w:b/>
          <w:sz w:val="28"/>
          <w:lang w:val="en-US"/>
        </w:rPr>
      </w:pPr>
      <w:r w:rsidRPr="00A40375">
        <w:rPr>
          <w:b/>
          <w:sz w:val="28"/>
          <w:lang w:val="en-US"/>
        </w:rPr>
        <w:t>Published articles in peer-reviewed journals or books</w:t>
      </w:r>
    </w:p>
    <w:p w:rsidR="002E69B5" w:rsidRPr="004F0F0F" w:rsidRDefault="002E69B5" w:rsidP="002E69B5">
      <w:pPr>
        <w:jc w:val="both"/>
        <w:rPr>
          <w:b/>
          <w:sz w:val="20"/>
          <w:szCs w:val="24"/>
        </w:rPr>
      </w:pPr>
      <w:proofErr w:type="spellStart"/>
      <w:r w:rsidRPr="004F0F0F">
        <w:rPr>
          <w:b/>
          <w:sz w:val="20"/>
          <w:szCs w:val="24"/>
        </w:rPr>
        <w:t>Colléony</w:t>
      </w:r>
      <w:proofErr w:type="spellEnd"/>
      <w:r w:rsidRPr="004F0F0F">
        <w:rPr>
          <w:b/>
          <w:sz w:val="20"/>
          <w:szCs w:val="24"/>
        </w:rPr>
        <w:t xml:space="preserve"> A. </w:t>
      </w:r>
      <w:r w:rsidRPr="004F0F0F">
        <w:rPr>
          <w:bCs/>
          <w:sz w:val="20"/>
          <w:szCs w:val="24"/>
        </w:rPr>
        <w:t>(</w:t>
      </w:r>
      <w:r w:rsidR="004F0F0F" w:rsidRPr="004F0F0F">
        <w:rPr>
          <w:bCs/>
          <w:sz w:val="20"/>
          <w:szCs w:val="24"/>
        </w:rPr>
        <w:t>2</w:t>
      </w:r>
      <w:r w:rsidR="004F0F0F">
        <w:rPr>
          <w:bCs/>
          <w:sz w:val="20"/>
          <w:szCs w:val="24"/>
        </w:rPr>
        <w:t>017</w:t>
      </w:r>
      <w:bookmarkStart w:id="0" w:name="_GoBack"/>
      <w:bookmarkEnd w:id="0"/>
      <w:r w:rsidRPr="004F0F0F">
        <w:rPr>
          <w:bCs/>
          <w:sz w:val="20"/>
          <w:szCs w:val="24"/>
        </w:rPr>
        <w:t xml:space="preserve">) Le zoo, un lieu de reconnexion à la nature? </w:t>
      </w:r>
      <w:proofErr w:type="gramStart"/>
      <w:r w:rsidRPr="004F0F0F">
        <w:rPr>
          <w:bCs/>
          <w:sz w:val="20"/>
          <w:szCs w:val="24"/>
        </w:rPr>
        <w:t>In:</w:t>
      </w:r>
      <w:proofErr w:type="gramEnd"/>
      <w:r w:rsidRPr="004F0F0F">
        <w:rPr>
          <w:bCs/>
          <w:sz w:val="20"/>
          <w:szCs w:val="24"/>
        </w:rPr>
        <w:t xml:space="preserve"> Fleury C. &amp; Prévot A-C (Ed) Le souci de la nature. Apprendre, inventer, gouverner. CNRS-</w:t>
      </w:r>
      <w:proofErr w:type="spellStart"/>
      <w:r w:rsidRPr="004F0F0F">
        <w:rPr>
          <w:bCs/>
          <w:sz w:val="20"/>
          <w:szCs w:val="24"/>
        </w:rPr>
        <w:t>editions</w:t>
      </w:r>
      <w:proofErr w:type="spellEnd"/>
      <w:r w:rsidRPr="004F0F0F">
        <w:rPr>
          <w:b/>
          <w:sz w:val="20"/>
          <w:szCs w:val="24"/>
        </w:rPr>
        <w:t xml:space="preserve">.  </w:t>
      </w:r>
    </w:p>
    <w:p w:rsidR="0008755C" w:rsidRPr="00E10F44" w:rsidRDefault="0008755C" w:rsidP="0008755C">
      <w:pPr>
        <w:jc w:val="both"/>
        <w:rPr>
          <w:sz w:val="20"/>
          <w:lang w:val="en-US"/>
        </w:rPr>
      </w:pPr>
      <w:proofErr w:type="spellStart"/>
      <w:r w:rsidRPr="004F0F0F">
        <w:rPr>
          <w:b/>
          <w:sz w:val="20"/>
          <w:szCs w:val="24"/>
        </w:rPr>
        <w:t>Colléony</w:t>
      </w:r>
      <w:proofErr w:type="spellEnd"/>
      <w:r w:rsidRPr="004F0F0F">
        <w:rPr>
          <w:b/>
          <w:sz w:val="20"/>
          <w:szCs w:val="24"/>
        </w:rPr>
        <w:t xml:space="preserve"> A</w:t>
      </w:r>
      <w:r w:rsidRPr="004F0F0F">
        <w:rPr>
          <w:sz w:val="20"/>
          <w:szCs w:val="24"/>
        </w:rPr>
        <w:t xml:space="preserve">., Clayton S., Couvet D., </w:t>
      </w:r>
      <w:proofErr w:type="spellStart"/>
      <w:r w:rsidRPr="004F0F0F">
        <w:rPr>
          <w:sz w:val="20"/>
          <w:szCs w:val="24"/>
        </w:rPr>
        <w:t>Saint-Jalme</w:t>
      </w:r>
      <w:proofErr w:type="spellEnd"/>
      <w:r w:rsidRPr="004F0F0F">
        <w:rPr>
          <w:sz w:val="20"/>
          <w:szCs w:val="24"/>
        </w:rPr>
        <w:t xml:space="preserve"> M. &amp; Prévot A-C. </w:t>
      </w:r>
      <w:r w:rsidRPr="00E10F44">
        <w:rPr>
          <w:sz w:val="20"/>
          <w:szCs w:val="24"/>
          <w:lang w:val="en-US"/>
        </w:rPr>
        <w:t>(</w:t>
      </w:r>
      <w:r w:rsidR="000E3416">
        <w:rPr>
          <w:sz w:val="20"/>
          <w:szCs w:val="24"/>
          <w:lang w:val="en-US"/>
        </w:rPr>
        <w:t>2017</w:t>
      </w:r>
      <w:r w:rsidRPr="00E10F44">
        <w:rPr>
          <w:sz w:val="20"/>
          <w:szCs w:val="24"/>
          <w:lang w:val="en-US"/>
        </w:rPr>
        <w:t>)</w:t>
      </w:r>
      <w:r w:rsidRPr="00E10F44">
        <w:rPr>
          <w:sz w:val="20"/>
          <w:lang w:val="en-US"/>
        </w:rPr>
        <w:t xml:space="preserve"> Human preferences for species </w:t>
      </w:r>
      <w:proofErr w:type="gramStart"/>
      <w:r w:rsidRPr="00E10F44">
        <w:rPr>
          <w:sz w:val="20"/>
          <w:lang w:val="en-US"/>
        </w:rPr>
        <w:t>conservation:</w:t>
      </w:r>
      <w:proofErr w:type="gramEnd"/>
      <w:r w:rsidRPr="00E10F44">
        <w:rPr>
          <w:sz w:val="20"/>
          <w:lang w:val="en-US"/>
        </w:rPr>
        <w:t xml:space="preserve"> Animal charisma trumps endangered status</w:t>
      </w:r>
      <w:r>
        <w:rPr>
          <w:sz w:val="20"/>
          <w:lang w:val="en-US"/>
        </w:rPr>
        <w:t xml:space="preserve">. </w:t>
      </w:r>
      <w:r w:rsidRPr="0008755C">
        <w:rPr>
          <w:i/>
          <w:sz w:val="20"/>
          <w:lang w:val="en-US"/>
        </w:rPr>
        <w:t>Biological Conservation</w:t>
      </w:r>
      <w:r w:rsidR="000E3416">
        <w:rPr>
          <w:i/>
          <w:sz w:val="20"/>
          <w:lang w:val="en-US"/>
        </w:rPr>
        <w:t xml:space="preserve">. </w:t>
      </w:r>
      <w:r w:rsidR="000E3416" w:rsidRPr="000E3416">
        <w:rPr>
          <w:sz w:val="20"/>
          <w:lang w:val="en-US"/>
        </w:rPr>
        <w:t>206: 263-269.</w:t>
      </w:r>
      <w:r w:rsidR="000E3416">
        <w:rPr>
          <w:i/>
          <w:sz w:val="20"/>
          <w:lang w:val="en-US"/>
        </w:rPr>
        <w:t xml:space="preserve"> </w:t>
      </w:r>
      <w:r w:rsidR="009F0880">
        <w:rPr>
          <w:i/>
          <w:sz w:val="20"/>
          <w:lang w:val="en-US"/>
        </w:rPr>
        <w:t xml:space="preserve"> </w:t>
      </w:r>
      <w:r w:rsidR="009F0880" w:rsidRPr="009F0880">
        <w:rPr>
          <w:b/>
          <w:sz w:val="20"/>
          <w:lang w:val="en-US"/>
        </w:rPr>
        <w:t>(IF: 3.985)</w:t>
      </w:r>
    </w:p>
    <w:p w:rsidR="000E3416" w:rsidRPr="003C2C69" w:rsidRDefault="000E3416" w:rsidP="000E3416">
      <w:pPr>
        <w:jc w:val="both"/>
        <w:rPr>
          <w:sz w:val="20"/>
          <w:lang w:val="en-US"/>
        </w:rPr>
      </w:pPr>
      <w:proofErr w:type="spellStart"/>
      <w:r w:rsidRPr="003C2C69">
        <w:rPr>
          <w:b/>
          <w:sz w:val="20"/>
          <w:lang w:val="en-US"/>
        </w:rPr>
        <w:t>Colléony</w:t>
      </w:r>
      <w:proofErr w:type="spellEnd"/>
      <w:r w:rsidRPr="003C2C69">
        <w:rPr>
          <w:b/>
          <w:sz w:val="20"/>
          <w:lang w:val="en-US"/>
        </w:rPr>
        <w:t xml:space="preserve"> A</w:t>
      </w:r>
      <w:r w:rsidRPr="003C2C69">
        <w:rPr>
          <w:sz w:val="20"/>
          <w:lang w:val="en-US"/>
        </w:rPr>
        <w:t xml:space="preserve">., </w:t>
      </w:r>
      <w:proofErr w:type="spellStart"/>
      <w:r w:rsidRPr="003C2C69">
        <w:rPr>
          <w:sz w:val="20"/>
          <w:lang w:val="en-US"/>
        </w:rPr>
        <w:t>Prévot</w:t>
      </w:r>
      <w:proofErr w:type="spellEnd"/>
      <w:r w:rsidRPr="003C2C69">
        <w:rPr>
          <w:sz w:val="20"/>
          <w:lang w:val="en-US"/>
        </w:rPr>
        <w:t xml:space="preserve"> A-C., Saint-</w:t>
      </w:r>
      <w:proofErr w:type="spellStart"/>
      <w:r w:rsidRPr="003C2C69">
        <w:rPr>
          <w:sz w:val="20"/>
          <w:lang w:val="en-US"/>
        </w:rPr>
        <w:t>Jalme</w:t>
      </w:r>
      <w:proofErr w:type="spellEnd"/>
      <w:r w:rsidRPr="003C2C69">
        <w:rPr>
          <w:sz w:val="20"/>
          <w:lang w:val="en-US"/>
        </w:rPr>
        <w:t xml:space="preserve"> M. &amp; Clayton S. (2017) What kind of landscape management can counteract the extinction of experience? </w:t>
      </w:r>
      <w:r w:rsidRPr="003C2C69">
        <w:rPr>
          <w:i/>
          <w:sz w:val="20"/>
          <w:lang w:val="en-US"/>
        </w:rPr>
        <w:t>Landscape and Urban Planning</w:t>
      </w:r>
      <w:r w:rsidRPr="003C2C69">
        <w:rPr>
          <w:sz w:val="20"/>
          <w:lang w:val="en-US"/>
        </w:rPr>
        <w:t xml:space="preserve">. 159: 23-31. </w:t>
      </w:r>
      <w:r w:rsidRPr="003C2C69">
        <w:rPr>
          <w:b/>
          <w:sz w:val="20"/>
          <w:lang w:val="en-US"/>
        </w:rPr>
        <w:t>(IF: 3.654)</w:t>
      </w:r>
    </w:p>
    <w:p w:rsidR="0057454F" w:rsidRPr="003C2C69" w:rsidRDefault="0057454F" w:rsidP="0057454F">
      <w:pPr>
        <w:jc w:val="both"/>
        <w:rPr>
          <w:sz w:val="20"/>
          <w:szCs w:val="24"/>
          <w:lang w:val="en-US"/>
        </w:rPr>
      </w:pPr>
      <w:r w:rsidRPr="003C2C69">
        <w:rPr>
          <w:sz w:val="20"/>
          <w:szCs w:val="24"/>
          <w:lang w:val="en-US"/>
        </w:rPr>
        <w:t xml:space="preserve">Clayton S., </w:t>
      </w:r>
      <w:proofErr w:type="spellStart"/>
      <w:r w:rsidRPr="003C2C69">
        <w:rPr>
          <w:b/>
          <w:sz w:val="20"/>
          <w:szCs w:val="24"/>
          <w:lang w:val="en-US"/>
        </w:rPr>
        <w:t>Colléony</w:t>
      </w:r>
      <w:proofErr w:type="spellEnd"/>
      <w:r w:rsidRPr="003C2C69">
        <w:rPr>
          <w:b/>
          <w:sz w:val="20"/>
          <w:szCs w:val="24"/>
          <w:lang w:val="en-US"/>
        </w:rPr>
        <w:t xml:space="preserve"> A</w:t>
      </w:r>
      <w:r w:rsidRPr="003C2C69">
        <w:rPr>
          <w:sz w:val="20"/>
          <w:szCs w:val="24"/>
          <w:lang w:val="en-US"/>
        </w:rPr>
        <w:t xml:space="preserve">., </w:t>
      </w:r>
      <w:proofErr w:type="spellStart"/>
      <w:r w:rsidRPr="003C2C69">
        <w:rPr>
          <w:sz w:val="20"/>
          <w:szCs w:val="24"/>
          <w:lang w:val="en-US"/>
        </w:rPr>
        <w:t>Conversy</w:t>
      </w:r>
      <w:proofErr w:type="spellEnd"/>
      <w:r w:rsidRPr="003C2C69">
        <w:rPr>
          <w:sz w:val="20"/>
          <w:szCs w:val="24"/>
          <w:lang w:val="en-US"/>
        </w:rPr>
        <w:t xml:space="preserve"> P., </w:t>
      </w:r>
      <w:proofErr w:type="spellStart"/>
      <w:r w:rsidRPr="003C2C69">
        <w:rPr>
          <w:sz w:val="20"/>
          <w:szCs w:val="24"/>
          <w:lang w:val="en-US"/>
        </w:rPr>
        <w:t>Maclouf</w:t>
      </w:r>
      <w:proofErr w:type="spellEnd"/>
      <w:r w:rsidRPr="003C2C69">
        <w:rPr>
          <w:sz w:val="20"/>
          <w:szCs w:val="24"/>
          <w:lang w:val="en-US"/>
        </w:rPr>
        <w:t xml:space="preserve"> E., Martin L., Torres A-C., Truong M-X. &amp; </w:t>
      </w:r>
      <w:proofErr w:type="spellStart"/>
      <w:r w:rsidRPr="003C2C69">
        <w:rPr>
          <w:sz w:val="20"/>
          <w:szCs w:val="24"/>
          <w:lang w:val="en-US"/>
        </w:rPr>
        <w:t>Prévot</w:t>
      </w:r>
      <w:proofErr w:type="spellEnd"/>
      <w:r w:rsidRPr="003C2C69">
        <w:rPr>
          <w:sz w:val="20"/>
          <w:szCs w:val="24"/>
          <w:lang w:val="en-US"/>
        </w:rPr>
        <w:t xml:space="preserve"> A-C. (</w:t>
      </w:r>
      <w:r w:rsidR="000E3416" w:rsidRPr="003C2C69">
        <w:rPr>
          <w:sz w:val="20"/>
          <w:szCs w:val="24"/>
          <w:lang w:val="en-US"/>
        </w:rPr>
        <w:t>2016</w:t>
      </w:r>
      <w:r w:rsidRPr="003C2C69">
        <w:rPr>
          <w:sz w:val="20"/>
          <w:szCs w:val="24"/>
          <w:lang w:val="en-US"/>
        </w:rPr>
        <w:t xml:space="preserve">) Transformation of experience: Toward a new relationship with nature. </w:t>
      </w:r>
      <w:r w:rsidRPr="003C2C69">
        <w:rPr>
          <w:i/>
          <w:sz w:val="20"/>
          <w:szCs w:val="24"/>
          <w:lang w:val="en-US"/>
        </w:rPr>
        <w:t>Conservation Letters</w:t>
      </w:r>
      <w:r w:rsidR="002C759B" w:rsidRPr="003C2C69">
        <w:rPr>
          <w:i/>
          <w:sz w:val="20"/>
          <w:szCs w:val="24"/>
          <w:lang w:val="en-US"/>
        </w:rPr>
        <w:t>. In Press</w:t>
      </w:r>
      <w:r w:rsidRPr="003C2C69">
        <w:rPr>
          <w:b/>
          <w:sz w:val="20"/>
          <w:szCs w:val="24"/>
          <w:lang w:val="en-US"/>
        </w:rPr>
        <w:t xml:space="preserve"> (IF: 7.126)</w:t>
      </w:r>
    </w:p>
    <w:p w:rsidR="00E10F44" w:rsidRPr="003C2C69" w:rsidRDefault="00E10F44" w:rsidP="00E10F44">
      <w:pPr>
        <w:jc w:val="both"/>
        <w:rPr>
          <w:sz w:val="20"/>
          <w:lang w:val="en-US"/>
        </w:rPr>
      </w:pPr>
      <w:r w:rsidRPr="003C2C69">
        <w:rPr>
          <w:sz w:val="20"/>
          <w:lang w:val="en-US"/>
        </w:rPr>
        <w:t xml:space="preserve">Nettle D. &amp; </w:t>
      </w:r>
      <w:proofErr w:type="spellStart"/>
      <w:r w:rsidRPr="003C2C69">
        <w:rPr>
          <w:b/>
          <w:sz w:val="20"/>
          <w:lang w:val="en-US"/>
        </w:rPr>
        <w:t>Colléony</w:t>
      </w:r>
      <w:proofErr w:type="spellEnd"/>
      <w:r w:rsidRPr="003C2C69">
        <w:rPr>
          <w:b/>
          <w:sz w:val="20"/>
          <w:lang w:val="en-US"/>
        </w:rPr>
        <w:t xml:space="preserve"> A.</w:t>
      </w:r>
      <w:r w:rsidRPr="003C2C69">
        <w:rPr>
          <w:sz w:val="20"/>
          <w:lang w:val="en-US"/>
        </w:rPr>
        <w:t xml:space="preserve"> (2014) The </w:t>
      </w:r>
      <w:proofErr w:type="spellStart"/>
      <w:r w:rsidRPr="003C2C69">
        <w:rPr>
          <w:sz w:val="20"/>
          <w:lang w:val="en-US"/>
        </w:rPr>
        <w:t>Tyneside</w:t>
      </w:r>
      <w:proofErr w:type="spellEnd"/>
      <w:r w:rsidRPr="003C2C69">
        <w:rPr>
          <w:sz w:val="20"/>
          <w:lang w:val="en-US"/>
        </w:rPr>
        <w:t xml:space="preserve"> </w:t>
      </w:r>
      <w:proofErr w:type="spellStart"/>
      <w:r w:rsidRPr="003C2C69">
        <w:rPr>
          <w:sz w:val="20"/>
          <w:lang w:val="en-US"/>
        </w:rPr>
        <w:t>Neighbourhoods</w:t>
      </w:r>
      <w:proofErr w:type="spellEnd"/>
      <w:r w:rsidRPr="003C2C69">
        <w:rPr>
          <w:sz w:val="20"/>
          <w:lang w:val="en-US"/>
        </w:rPr>
        <w:t xml:space="preserve"> Project: Investigating the psychological geography of one British city. In: </w:t>
      </w:r>
      <w:proofErr w:type="spellStart"/>
      <w:r w:rsidRPr="003C2C69">
        <w:rPr>
          <w:sz w:val="20"/>
          <w:lang w:val="en-US"/>
        </w:rPr>
        <w:t>Rentfrow</w:t>
      </w:r>
      <w:proofErr w:type="spellEnd"/>
      <w:r w:rsidRPr="003C2C69">
        <w:rPr>
          <w:sz w:val="20"/>
          <w:lang w:val="en-US"/>
        </w:rPr>
        <w:t xml:space="preserve">, Peter J. (Ed) (2014) Geographical psychology: Exploring the interaction of environment and behavior (pp. 301-321) Washington, US: American Psychological Association, 343 pp. http://dx.doi.org/10.1037/14272-016. </w:t>
      </w:r>
    </w:p>
    <w:p w:rsidR="00E10F44" w:rsidRPr="003C2C69" w:rsidRDefault="00E10F44" w:rsidP="00E10F44">
      <w:pPr>
        <w:jc w:val="both"/>
        <w:rPr>
          <w:sz w:val="20"/>
          <w:lang w:val="en-US"/>
        </w:rPr>
      </w:pPr>
      <w:r w:rsidRPr="003C2C69">
        <w:rPr>
          <w:sz w:val="20"/>
          <w:lang w:val="en-US"/>
        </w:rPr>
        <w:t xml:space="preserve">Nettle D., Coyne R. &amp; </w:t>
      </w:r>
      <w:proofErr w:type="spellStart"/>
      <w:r w:rsidRPr="003C2C69">
        <w:rPr>
          <w:b/>
          <w:sz w:val="20"/>
          <w:lang w:val="en-US"/>
        </w:rPr>
        <w:t>Colléony</w:t>
      </w:r>
      <w:proofErr w:type="spellEnd"/>
      <w:r w:rsidRPr="003C2C69">
        <w:rPr>
          <w:b/>
          <w:sz w:val="20"/>
          <w:lang w:val="en-US"/>
        </w:rPr>
        <w:t xml:space="preserve"> A.</w:t>
      </w:r>
      <w:r w:rsidRPr="003C2C69">
        <w:rPr>
          <w:sz w:val="20"/>
          <w:lang w:val="en-US"/>
        </w:rPr>
        <w:t xml:space="preserve"> (2012) No Country for Old Men. Street use and social diet in urban Newcastle. </w:t>
      </w:r>
      <w:r w:rsidRPr="003C2C69">
        <w:rPr>
          <w:i/>
          <w:sz w:val="20"/>
          <w:lang w:val="en-US"/>
        </w:rPr>
        <w:t>Human Nature</w:t>
      </w:r>
      <w:r w:rsidRPr="003C2C69">
        <w:rPr>
          <w:sz w:val="20"/>
          <w:lang w:val="en-US"/>
        </w:rPr>
        <w:t>. DOI 10.1007/s12110-012-9153-9</w:t>
      </w:r>
      <w:r w:rsidR="009F0880" w:rsidRPr="003C2C69">
        <w:rPr>
          <w:sz w:val="20"/>
          <w:lang w:val="en-US"/>
        </w:rPr>
        <w:t xml:space="preserve">. </w:t>
      </w:r>
      <w:r w:rsidR="009F0880" w:rsidRPr="003C2C69">
        <w:rPr>
          <w:b/>
          <w:sz w:val="20"/>
          <w:lang w:val="en-US"/>
        </w:rPr>
        <w:t>(IF: 1.895)</w:t>
      </w:r>
    </w:p>
    <w:p w:rsidR="00E10F44" w:rsidRPr="003C2C69" w:rsidRDefault="00E10F44" w:rsidP="00E10F44">
      <w:pPr>
        <w:jc w:val="both"/>
        <w:rPr>
          <w:sz w:val="20"/>
          <w:lang w:val="en-US"/>
        </w:rPr>
      </w:pPr>
      <w:r w:rsidRPr="003C2C69">
        <w:rPr>
          <w:sz w:val="20"/>
          <w:lang w:val="en-US"/>
        </w:rPr>
        <w:t xml:space="preserve">Nettle D., </w:t>
      </w:r>
      <w:proofErr w:type="spellStart"/>
      <w:r w:rsidRPr="003C2C69">
        <w:rPr>
          <w:b/>
          <w:sz w:val="20"/>
          <w:lang w:val="en-US"/>
        </w:rPr>
        <w:t>Colléony</w:t>
      </w:r>
      <w:proofErr w:type="spellEnd"/>
      <w:r w:rsidRPr="003C2C69">
        <w:rPr>
          <w:b/>
          <w:sz w:val="20"/>
          <w:lang w:val="en-US"/>
        </w:rPr>
        <w:t xml:space="preserve"> A. </w:t>
      </w:r>
      <w:r w:rsidRPr="003C2C69">
        <w:rPr>
          <w:sz w:val="20"/>
          <w:lang w:val="en-US"/>
        </w:rPr>
        <w:t xml:space="preserve">&amp; Cockerill M. (2011) Variation in cooperative </w:t>
      </w:r>
      <w:proofErr w:type="spellStart"/>
      <w:r w:rsidRPr="003C2C69">
        <w:rPr>
          <w:sz w:val="20"/>
          <w:lang w:val="en-US"/>
        </w:rPr>
        <w:t>behaviour</w:t>
      </w:r>
      <w:proofErr w:type="spellEnd"/>
      <w:r w:rsidRPr="003C2C69">
        <w:rPr>
          <w:sz w:val="20"/>
          <w:lang w:val="en-US"/>
        </w:rPr>
        <w:t xml:space="preserve"> within a single city. </w:t>
      </w:r>
      <w:proofErr w:type="spellStart"/>
      <w:r w:rsidRPr="003C2C69">
        <w:rPr>
          <w:i/>
          <w:sz w:val="20"/>
          <w:lang w:val="en-US"/>
        </w:rPr>
        <w:t>PLoS</w:t>
      </w:r>
      <w:proofErr w:type="spellEnd"/>
      <w:r w:rsidRPr="003C2C69">
        <w:rPr>
          <w:i/>
          <w:sz w:val="20"/>
          <w:lang w:val="en-US"/>
        </w:rPr>
        <w:t xml:space="preserve"> ONE</w:t>
      </w:r>
      <w:r w:rsidRPr="003C2C69">
        <w:rPr>
          <w:sz w:val="20"/>
          <w:lang w:val="en-US"/>
        </w:rPr>
        <w:t xml:space="preserve"> 6(10): e26922. doi:10.1371/journal.pone.0026922</w:t>
      </w:r>
      <w:r w:rsidR="009F0880" w:rsidRPr="003C2C69">
        <w:rPr>
          <w:sz w:val="20"/>
          <w:lang w:val="en-US"/>
        </w:rPr>
        <w:t xml:space="preserve">. </w:t>
      </w:r>
      <w:r w:rsidR="009F0880" w:rsidRPr="003C2C69">
        <w:rPr>
          <w:b/>
          <w:sz w:val="20"/>
          <w:lang w:val="en-US"/>
        </w:rPr>
        <w:t>(IF: 3.540)</w:t>
      </w:r>
    </w:p>
    <w:p w:rsidR="000811DF" w:rsidRDefault="000811DF" w:rsidP="003970AE">
      <w:pPr>
        <w:spacing w:after="0"/>
        <w:jc w:val="both"/>
        <w:rPr>
          <w:sz w:val="20"/>
          <w:lang w:val="en-US"/>
        </w:rPr>
      </w:pPr>
    </w:p>
    <w:p w:rsidR="00613880" w:rsidRPr="00E10F44" w:rsidRDefault="00613880" w:rsidP="003970AE">
      <w:pPr>
        <w:spacing w:after="0"/>
        <w:jc w:val="both"/>
        <w:rPr>
          <w:sz w:val="20"/>
          <w:lang w:val="en-US"/>
        </w:rPr>
      </w:pPr>
    </w:p>
    <w:p w:rsidR="00E10F44" w:rsidRPr="00613880" w:rsidRDefault="00613880" w:rsidP="00E10F44">
      <w:pPr>
        <w:spacing w:after="0"/>
        <w:jc w:val="both"/>
        <w:rPr>
          <w:b/>
          <w:sz w:val="28"/>
          <w:lang w:val="en-US"/>
        </w:rPr>
      </w:pPr>
      <w:r w:rsidRPr="00613880">
        <w:rPr>
          <w:b/>
          <w:sz w:val="28"/>
          <w:lang w:val="en-US"/>
        </w:rPr>
        <w:t>Submitted m</w:t>
      </w:r>
      <w:r w:rsidR="00E10F44" w:rsidRPr="00613880">
        <w:rPr>
          <w:b/>
          <w:sz w:val="28"/>
          <w:lang w:val="en-US"/>
        </w:rPr>
        <w:t xml:space="preserve">anuscripts </w:t>
      </w:r>
    </w:p>
    <w:p w:rsidR="00A2507D" w:rsidRDefault="00A2507D" w:rsidP="00A2507D">
      <w:pPr>
        <w:jc w:val="both"/>
        <w:rPr>
          <w:sz w:val="20"/>
          <w:lang w:val="en-US"/>
        </w:rPr>
      </w:pPr>
      <w:r w:rsidRPr="003C2C69">
        <w:rPr>
          <w:b/>
          <w:sz w:val="20"/>
          <w:szCs w:val="24"/>
          <w:lang w:val="en-US"/>
        </w:rPr>
        <w:t>Agathe COLLEONY,</w:t>
      </w:r>
      <w:r w:rsidRPr="00E10F44">
        <w:rPr>
          <w:sz w:val="20"/>
          <w:szCs w:val="24"/>
          <w:lang w:val="en-US"/>
        </w:rPr>
        <w:t xml:space="preserve"> Léo MARTIN, Nicolas MISDARI</w:t>
      </w:r>
      <w:r w:rsidR="0008755C">
        <w:rPr>
          <w:sz w:val="20"/>
          <w:szCs w:val="24"/>
          <w:lang w:val="en-US"/>
        </w:rPr>
        <w:t>IS, Susan CLAYTON, Michel SAINT-</w:t>
      </w:r>
      <w:r w:rsidRPr="00E10F44">
        <w:rPr>
          <w:sz w:val="20"/>
          <w:szCs w:val="24"/>
          <w:lang w:val="en-US"/>
        </w:rPr>
        <w:t>JALME</w:t>
      </w:r>
      <w:r w:rsidRPr="00E10F44">
        <w:rPr>
          <w:sz w:val="20"/>
          <w:szCs w:val="24"/>
          <w:vertAlign w:val="superscript"/>
          <w:lang w:val="en-US"/>
        </w:rPr>
        <w:t xml:space="preserve"> </w:t>
      </w:r>
      <w:r w:rsidRPr="00E10F44">
        <w:rPr>
          <w:sz w:val="20"/>
          <w:szCs w:val="24"/>
          <w:lang w:val="en-US"/>
        </w:rPr>
        <w:t>&amp; Anne-Caroline PREVOT (</w:t>
      </w:r>
      <w:r w:rsidR="00FA4E34">
        <w:rPr>
          <w:sz w:val="20"/>
          <w:szCs w:val="24"/>
          <w:lang w:val="en-US"/>
        </w:rPr>
        <w:t>under review</w:t>
      </w:r>
      <w:r>
        <w:rPr>
          <w:sz w:val="20"/>
          <w:szCs w:val="24"/>
          <w:lang w:val="en-US"/>
        </w:rPr>
        <w:t xml:space="preserve"> at</w:t>
      </w:r>
      <w:r w:rsidRPr="00E10F44">
        <w:rPr>
          <w:sz w:val="20"/>
          <w:szCs w:val="24"/>
          <w:lang w:val="en-US"/>
        </w:rPr>
        <w:t xml:space="preserve"> </w:t>
      </w:r>
      <w:r>
        <w:rPr>
          <w:i/>
          <w:sz w:val="20"/>
          <w:szCs w:val="24"/>
          <w:lang w:val="en-US"/>
        </w:rPr>
        <w:t>Human Ecology</w:t>
      </w:r>
      <w:r w:rsidRPr="00E10F44">
        <w:rPr>
          <w:sz w:val="20"/>
          <w:szCs w:val="24"/>
          <w:lang w:val="en-US"/>
        </w:rPr>
        <w:t xml:space="preserve">) </w:t>
      </w:r>
      <w:r w:rsidRPr="00E10F44">
        <w:rPr>
          <w:sz w:val="20"/>
          <w:lang w:val="en-US"/>
        </w:rPr>
        <w:t>An anthropological exploration of soundscape in zoos: exoticism as a mediator of everyday experiences of nature</w:t>
      </w:r>
      <w:r w:rsidR="009F0880">
        <w:rPr>
          <w:sz w:val="20"/>
          <w:lang w:val="en-US"/>
        </w:rPr>
        <w:t xml:space="preserve"> </w:t>
      </w:r>
      <w:r w:rsidR="009F0880" w:rsidRPr="009F0880">
        <w:rPr>
          <w:b/>
          <w:sz w:val="20"/>
          <w:lang w:val="en-US"/>
        </w:rPr>
        <w:t>(IF: 1.604)</w:t>
      </w:r>
    </w:p>
    <w:p w:rsidR="0057454F" w:rsidRDefault="0057454F" w:rsidP="0057454F">
      <w:pPr>
        <w:jc w:val="both"/>
        <w:rPr>
          <w:b/>
          <w:sz w:val="20"/>
          <w:lang w:val="en-US"/>
        </w:rPr>
      </w:pPr>
      <w:r w:rsidRPr="003C2C69">
        <w:rPr>
          <w:b/>
          <w:sz w:val="20"/>
          <w:szCs w:val="24"/>
          <w:lang w:val="en-US"/>
        </w:rPr>
        <w:t>Agathe COLLEONY,</w:t>
      </w:r>
      <w:r>
        <w:rPr>
          <w:sz w:val="20"/>
          <w:szCs w:val="24"/>
          <w:lang w:val="en-US"/>
        </w:rPr>
        <w:t xml:space="preserve"> Susan CLAYTON, Michel SAINT-</w:t>
      </w:r>
      <w:r w:rsidRPr="00E10F44">
        <w:rPr>
          <w:sz w:val="20"/>
          <w:szCs w:val="24"/>
          <w:lang w:val="en-US"/>
        </w:rPr>
        <w:t>JALME &amp; Anne-Caroline PREVOT (</w:t>
      </w:r>
      <w:r w:rsidR="00005A9A">
        <w:rPr>
          <w:sz w:val="20"/>
          <w:szCs w:val="24"/>
          <w:lang w:val="en-US"/>
        </w:rPr>
        <w:t>under review at</w:t>
      </w:r>
      <w:r w:rsidRPr="00E10F44">
        <w:rPr>
          <w:sz w:val="20"/>
          <w:szCs w:val="24"/>
          <w:lang w:val="en-US"/>
        </w:rPr>
        <w:t xml:space="preserve"> </w:t>
      </w:r>
      <w:r w:rsidRPr="00E10F44">
        <w:rPr>
          <w:i/>
          <w:sz w:val="20"/>
          <w:szCs w:val="24"/>
          <w:lang w:val="en-US"/>
        </w:rPr>
        <w:t>Journal of Environmental Psychology</w:t>
      </w:r>
      <w:r w:rsidRPr="00E10F44">
        <w:rPr>
          <w:sz w:val="20"/>
          <w:szCs w:val="24"/>
          <w:lang w:val="en-US"/>
        </w:rPr>
        <w:t xml:space="preserve">) </w:t>
      </w:r>
      <w:r w:rsidRPr="00E10F44">
        <w:rPr>
          <w:sz w:val="20"/>
          <w:lang w:val="en-US"/>
        </w:rPr>
        <w:t>Can zoo visit link nature connectedness to biodiversity concern? Comparative analysis between zoos and parks in Paris, France</w:t>
      </w:r>
      <w:r>
        <w:rPr>
          <w:sz w:val="20"/>
          <w:lang w:val="en-US"/>
        </w:rPr>
        <w:t xml:space="preserve"> </w:t>
      </w:r>
      <w:r w:rsidRPr="009F0880">
        <w:rPr>
          <w:b/>
          <w:sz w:val="20"/>
          <w:lang w:val="en-US"/>
        </w:rPr>
        <w:t>(IF: 2.647)</w:t>
      </w:r>
    </w:p>
    <w:p w:rsidR="00842988" w:rsidRPr="009E5851" w:rsidRDefault="00842988" w:rsidP="00E10F44">
      <w:pPr>
        <w:jc w:val="both"/>
        <w:rPr>
          <w:sz w:val="20"/>
        </w:rPr>
      </w:pPr>
      <w:r>
        <w:rPr>
          <w:sz w:val="20"/>
          <w:lang w:val="en-US"/>
        </w:rPr>
        <w:t>Agatha LIEVIN-</w:t>
      </w:r>
      <w:r w:rsidR="00B01269">
        <w:rPr>
          <w:sz w:val="20"/>
          <w:lang w:val="en-US"/>
        </w:rPr>
        <w:t xml:space="preserve">BAZIN, Franck PERON, </w:t>
      </w:r>
      <w:r w:rsidR="00B01269" w:rsidRPr="003C2C69">
        <w:rPr>
          <w:b/>
          <w:sz w:val="20"/>
          <w:lang w:val="en-US"/>
        </w:rPr>
        <w:t>Agathe COLLEONY,</w:t>
      </w:r>
      <w:r w:rsidR="00B01269">
        <w:rPr>
          <w:sz w:val="20"/>
          <w:lang w:val="en-US"/>
        </w:rPr>
        <w:t xml:space="preserve"> Laurent NAGLE &amp; Dalila BOVET (Submitted to Animal Cognition) Do </w:t>
      </w:r>
      <w:proofErr w:type="spellStart"/>
      <w:r w:rsidR="00B01269">
        <w:rPr>
          <w:sz w:val="20"/>
          <w:lang w:val="en-US"/>
        </w:rPr>
        <w:t>psittacids</w:t>
      </w:r>
      <w:proofErr w:type="spellEnd"/>
      <w:r w:rsidR="00B01269">
        <w:rPr>
          <w:sz w:val="20"/>
          <w:lang w:val="en-US"/>
        </w:rPr>
        <w:t xml:space="preserve"> take others’ welfare into account?</w:t>
      </w:r>
      <w:r w:rsidR="009F0880">
        <w:rPr>
          <w:sz w:val="20"/>
          <w:lang w:val="en-US"/>
        </w:rPr>
        <w:t xml:space="preserve"> </w:t>
      </w:r>
      <w:r w:rsidR="009F0880" w:rsidRPr="009E5851">
        <w:rPr>
          <w:b/>
          <w:sz w:val="20"/>
        </w:rPr>
        <w:t>(IF: 2.161)</w:t>
      </w:r>
    </w:p>
    <w:p w:rsidR="00613880" w:rsidRPr="009E5851" w:rsidRDefault="00613880" w:rsidP="00E10F44">
      <w:pPr>
        <w:jc w:val="both"/>
        <w:rPr>
          <w:sz w:val="20"/>
        </w:rPr>
      </w:pPr>
    </w:p>
    <w:p w:rsidR="00E10F44" w:rsidRPr="009E5851" w:rsidRDefault="00E10F44" w:rsidP="003970AE">
      <w:pPr>
        <w:spacing w:after="0"/>
        <w:jc w:val="both"/>
        <w:rPr>
          <w:sz w:val="20"/>
        </w:rPr>
      </w:pPr>
    </w:p>
    <w:p w:rsidR="00E10F44" w:rsidRPr="009E5851" w:rsidRDefault="00E10F44" w:rsidP="00E10F44">
      <w:pPr>
        <w:spacing w:after="0"/>
        <w:jc w:val="both"/>
        <w:rPr>
          <w:sz w:val="28"/>
        </w:rPr>
      </w:pPr>
      <w:r w:rsidRPr="009E5851">
        <w:rPr>
          <w:b/>
          <w:sz w:val="28"/>
        </w:rPr>
        <w:t>Publications in non-</w:t>
      </w:r>
      <w:proofErr w:type="spellStart"/>
      <w:r w:rsidRPr="009E5851">
        <w:rPr>
          <w:b/>
          <w:sz w:val="28"/>
        </w:rPr>
        <w:t>peer</w:t>
      </w:r>
      <w:proofErr w:type="spellEnd"/>
      <w:r w:rsidRPr="009E5851">
        <w:rPr>
          <w:b/>
          <w:sz w:val="28"/>
        </w:rPr>
        <w:t>-</w:t>
      </w:r>
      <w:proofErr w:type="spellStart"/>
      <w:r w:rsidRPr="009E5851">
        <w:rPr>
          <w:b/>
          <w:sz w:val="28"/>
        </w:rPr>
        <w:t>reviewed</w:t>
      </w:r>
      <w:proofErr w:type="spellEnd"/>
      <w:r w:rsidRPr="009E5851">
        <w:rPr>
          <w:b/>
          <w:sz w:val="28"/>
        </w:rPr>
        <w:t xml:space="preserve"> </w:t>
      </w:r>
      <w:proofErr w:type="spellStart"/>
      <w:r w:rsidRPr="009E5851">
        <w:rPr>
          <w:b/>
          <w:sz w:val="28"/>
        </w:rPr>
        <w:t>journals</w:t>
      </w:r>
      <w:proofErr w:type="spellEnd"/>
    </w:p>
    <w:p w:rsidR="00E10F44" w:rsidRPr="00E10F44" w:rsidRDefault="00E10F44" w:rsidP="00E10F44">
      <w:pPr>
        <w:jc w:val="both"/>
        <w:rPr>
          <w:sz w:val="20"/>
        </w:rPr>
      </w:pPr>
      <w:r w:rsidRPr="00E10F44">
        <w:rPr>
          <w:sz w:val="20"/>
        </w:rPr>
        <w:t>Prévot A.-C. &amp;</w:t>
      </w:r>
      <w:r w:rsidRPr="00E10F44">
        <w:rPr>
          <w:b/>
          <w:sz w:val="20"/>
        </w:rPr>
        <w:t xml:space="preserve"> </w:t>
      </w:r>
      <w:proofErr w:type="spellStart"/>
      <w:r w:rsidRPr="003C2C69">
        <w:rPr>
          <w:b/>
          <w:sz w:val="20"/>
        </w:rPr>
        <w:t>Colléony</w:t>
      </w:r>
      <w:proofErr w:type="spellEnd"/>
      <w:r w:rsidRPr="003C2C69">
        <w:rPr>
          <w:b/>
          <w:sz w:val="20"/>
        </w:rPr>
        <w:t xml:space="preserve"> A.</w:t>
      </w:r>
      <w:r w:rsidRPr="00E10F44">
        <w:rPr>
          <w:sz w:val="20"/>
        </w:rPr>
        <w:t xml:space="preserve"> (2015) Une nouvelle expérience de la nature. </w:t>
      </w:r>
      <w:r w:rsidRPr="00E10F44">
        <w:rPr>
          <w:i/>
          <w:sz w:val="20"/>
        </w:rPr>
        <w:t xml:space="preserve">Pour la Science. </w:t>
      </w:r>
      <w:r w:rsidRPr="00E10F44">
        <w:rPr>
          <w:sz w:val="20"/>
        </w:rPr>
        <w:t>Dossier n°89 Climat, relever le défi du réchauffement : 102-107.</w:t>
      </w:r>
    </w:p>
    <w:p w:rsidR="00E10F44" w:rsidRDefault="00E10F44" w:rsidP="00E10F44">
      <w:pPr>
        <w:jc w:val="both"/>
        <w:rPr>
          <w:sz w:val="20"/>
        </w:rPr>
      </w:pPr>
      <w:proofErr w:type="spellStart"/>
      <w:r w:rsidRPr="003C2C69">
        <w:rPr>
          <w:b/>
          <w:sz w:val="20"/>
        </w:rPr>
        <w:t>Colléony</w:t>
      </w:r>
      <w:proofErr w:type="spellEnd"/>
      <w:r w:rsidRPr="003C2C69">
        <w:rPr>
          <w:b/>
          <w:sz w:val="20"/>
        </w:rPr>
        <w:t xml:space="preserve"> A.</w:t>
      </w:r>
      <w:r w:rsidRPr="00E10F44">
        <w:rPr>
          <w:sz w:val="20"/>
        </w:rPr>
        <w:t xml:space="preserve"> (2015) Une </w:t>
      </w:r>
      <w:proofErr w:type="spellStart"/>
      <w:r w:rsidRPr="00E10F44">
        <w:rPr>
          <w:sz w:val="20"/>
        </w:rPr>
        <w:t>experience</w:t>
      </w:r>
      <w:proofErr w:type="spellEnd"/>
      <w:r w:rsidRPr="00E10F44">
        <w:rPr>
          <w:sz w:val="20"/>
        </w:rPr>
        <w:t xml:space="preserve"> émotionnelle et sociale. </w:t>
      </w:r>
      <w:r w:rsidRPr="00E10F44">
        <w:rPr>
          <w:i/>
          <w:sz w:val="20"/>
        </w:rPr>
        <w:t>Travaux Dirigés pour la Classe</w:t>
      </w:r>
      <w:r w:rsidRPr="00E10F44">
        <w:rPr>
          <w:sz w:val="20"/>
        </w:rPr>
        <w:t>. N° 1094 spécial Le Parc Zoologique de Paris: 18-19.</w:t>
      </w:r>
    </w:p>
    <w:p w:rsidR="00613880" w:rsidRDefault="00613880" w:rsidP="00E10F44">
      <w:pPr>
        <w:jc w:val="both"/>
        <w:rPr>
          <w:sz w:val="20"/>
        </w:rPr>
      </w:pPr>
    </w:p>
    <w:p w:rsidR="00AE5D95" w:rsidRDefault="00AE5D95" w:rsidP="00E10F44">
      <w:pPr>
        <w:jc w:val="both"/>
        <w:rPr>
          <w:sz w:val="20"/>
        </w:rPr>
      </w:pPr>
    </w:p>
    <w:p w:rsidR="00613880" w:rsidRDefault="00613880" w:rsidP="00E10F44">
      <w:pPr>
        <w:jc w:val="both"/>
        <w:rPr>
          <w:sz w:val="20"/>
        </w:rPr>
      </w:pPr>
    </w:p>
    <w:p w:rsidR="00E10F44" w:rsidRPr="00A40375" w:rsidRDefault="00E10F44" w:rsidP="00E10F44">
      <w:pPr>
        <w:spacing w:after="0"/>
        <w:jc w:val="both"/>
        <w:rPr>
          <w:b/>
          <w:sz w:val="28"/>
        </w:rPr>
      </w:pPr>
      <w:r w:rsidRPr="00A40375">
        <w:rPr>
          <w:b/>
          <w:sz w:val="28"/>
        </w:rPr>
        <w:t>Oral communications</w:t>
      </w:r>
    </w:p>
    <w:p w:rsidR="00E10F44" w:rsidRPr="003C2C69" w:rsidRDefault="00E10F44" w:rsidP="00E10F44">
      <w:pPr>
        <w:jc w:val="both"/>
        <w:rPr>
          <w:sz w:val="20"/>
        </w:rPr>
      </w:pPr>
      <w:proofErr w:type="spellStart"/>
      <w:r w:rsidRPr="003C2C69">
        <w:rPr>
          <w:b/>
          <w:sz w:val="20"/>
        </w:rPr>
        <w:t>Colléony</w:t>
      </w:r>
      <w:proofErr w:type="spellEnd"/>
      <w:r w:rsidRPr="003C2C69">
        <w:rPr>
          <w:b/>
          <w:sz w:val="20"/>
        </w:rPr>
        <w:t xml:space="preserve"> A., </w:t>
      </w:r>
      <w:r w:rsidRPr="003C2C69">
        <w:rPr>
          <w:sz w:val="20"/>
        </w:rPr>
        <w:t xml:space="preserve">Prévot A.-C., Saint </w:t>
      </w:r>
      <w:proofErr w:type="spellStart"/>
      <w:r w:rsidRPr="003C2C69">
        <w:rPr>
          <w:sz w:val="20"/>
        </w:rPr>
        <w:t>Jalme</w:t>
      </w:r>
      <w:proofErr w:type="spellEnd"/>
      <w:r w:rsidRPr="003C2C69">
        <w:rPr>
          <w:sz w:val="20"/>
        </w:rPr>
        <w:t xml:space="preserve"> M. &amp; Clayton S. </w:t>
      </w:r>
      <w:proofErr w:type="spellStart"/>
      <w:r w:rsidRPr="003C2C69">
        <w:rPr>
          <w:sz w:val="20"/>
        </w:rPr>
        <w:t>Defining</w:t>
      </w:r>
      <w:proofErr w:type="spellEnd"/>
      <w:r w:rsidRPr="003C2C69">
        <w:rPr>
          <w:sz w:val="20"/>
        </w:rPr>
        <w:t xml:space="preserve"> the </w:t>
      </w:r>
      <w:proofErr w:type="spellStart"/>
      <w:r w:rsidRPr="003C2C69">
        <w:rPr>
          <w:sz w:val="20"/>
        </w:rPr>
        <w:t>experience</w:t>
      </w:r>
      <w:proofErr w:type="spellEnd"/>
      <w:r w:rsidRPr="003C2C69">
        <w:rPr>
          <w:sz w:val="20"/>
        </w:rPr>
        <w:t xml:space="preserve"> of nature of a large </w:t>
      </w:r>
      <w:proofErr w:type="spellStart"/>
      <w:r w:rsidRPr="003C2C69">
        <w:rPr>
          <w:sz w:val="20"/>
        </w:rPr>
        <w:t>sample</w:t>
      </w:r>
      <w:proofErr w:type="spellEnd"/>
      <w:r w:rsidRPr="003C2C69">
        <w:rPr>
          <w:sz w:val="20"/>
        </w:rPr>
        <w:t xml:space="preserve"> of French </w:t>
      </w:r>
      <w:proofErr w:type="spellStart"/>
      <w:r w:rsidRPr="003C2C69">
        <w:rPr>
          <w:sz w:val="20"/>
        </w:rPr>
        <w:t>respondents</w:t>
      </w:r>
      <w:proofErr w:type="spellEnd"/>
      <w:r w:rsidRPr="003C2C69">
        <w:rPr>
          <w:sz w:val="20"/>
        </w:rPr>
        <w:t xml:space="preserve">. Young Natural </w:t>
      </w:r>
      <w:proofErr w:type="spellStart"/>
      <w:r w:rsidRPr="003C2C69">
        <w:rPr>
          <w:sz w:val="20"/>
        </w:rPr>
        <w:t>History</w:t>
      </w:r>
      <w:proofErr w:type="spellEnd"/>
      <w:r w:rsidRPr="003C2C69">
        <w:rPr>
          <w:sz w:val="20"/>
        </w:rPr>
        <w:t xml:space="preserve"> </w:t>
      </w:r>
      <w:proofErr w:type="spellStart"/>
      <w:r w:rsidRPr="003C2C69">
        <w:rPr>
          <w:sz w:val="20"/>
        </w:rPr>
        <w:t>scientists</w:t>
      </w:r>
      <w:proofErr w:type="spellEnd"/>
      <w:r w:rsidRPr="003C2C69">
        <w:rPr>
          <w:sz w:val="20"/>
        </w:rPr>
        <w:t xml:space="preserve"> Meeting (YNHM). Paris, France. 02-06/02/2016</w:t>
      </w:r>
    </w:p>
    <w:p w:rsidR="00E10F44" w:rsidRPr="003C2C69" w:rsidRDefault="00E10F44" w:rsidP="00E10F44">
      <w:pPr>
        <w:jc w:val="both"/>
        <w:rPr>
          <w:sz w:val="20"/>
        </w:rPr>
      </w:pPr>
      <w:proofErr w:type="spellStart"/>
      <w:r w:rsidRPr="003C2C69">
        <w:rPr>
          <w:b/>
          <w:sz w:val="20"/>
        </w:rPr>
        <w:t>Colléony</w:t>
      </w:r>
      <w:proofErr w:type="spellEnd"/>
      <w:r w:rsidRPr="003C2C69">
        <w:rPr>
          <w:b/>
          <w:sz w:val="20"/>
        </w:rPr>
        <w:t xml:space="preserve"> A., </w:t>
      </w:r>
      <w:r w:rsidRPr="003C2C69">
        <w:rPr>
          <w:sz w:val="20"/>
        </w:rPr>
        <w:t xml:space="preserve">Prévot A.-C., Saint </w:t>
      </w:r>
      <w:proofErr w:type="spellStart"/>
      <w:r w:rsidRPr="003C2C69">
        <w:rPr>
          <w:sz w:val="20"/>
        </w:rPr>
        <w:t>Jalme</w:t>
      </w:r>
      <w:proofErr w:type="spellEnd"/>
      <w:r w:rsidRPr="003C2C69">
        <w:rPr>
          <w:sz w:val="20"/>
        </w:rPr>
        <w:t xml:space="preserve"> M. &amp; Clayton S. Qu’est-ce que l’expérience de visite au zoo, et quelles en sont les conséquences sur la connexion à la nature et les préoccupations vis-à-vis de la biodiversité ? Comité Français pour la Pédagogie Zoologique (CFPZ). Paris, France. 19-22/01/2016</w:t>
      </w:r>
    </w:p>
    <w:p w:rsidR="00E10F44" w:rsidRPr="003C2C69" w:rsidRDefault="00E10F44" w:rsidP="00E10F44">
      <w:pPr>
        <w:jc w:val="both"/>
        <w:rPr>
          <w:sz w:val="20"/>
        </w:rPr>
      </w:pPr>
      <w:proofErr w:type="spellStart"/>
      <w:r w:rsidRPr="003C2C69">
        <w:rPr>
          <w:b/>
          <w:sz w:val="20"/>
        </w:rPr>
        <w:t>Colléony</w:t>
      </w:r>
      <w:proofErr w:type="spellEnd"/>
      <w:r w:rsidRPr="003C2C69">
        <w:rPr>
          <w:b/>
          <w:sz w:val="20"/>
        </w:rPr>
        <w:t xml:space="preserve"> A</w:t>
      </w:r>
      <w:r w:rsidRPr="003C2C69">
        <w:rPr>
          <w:sz w:val="20"/>
        </w:rPr>
        <w:t>.,</w:t>
      </w:r>
      <w:r w:rsidRPr="003C2C69">
        <w:rPr>
          <w:b/>
          <w:sz w:val="20"/>
        </w:rPr>
        <w:t xml:space="preserve"> </w:t>
      </w:r>
      <w:r w:rsidRPr="003C2C69">
        <w:rPr>
          <w:sz w:val="20"/>
        </w:rPr>
        <w:t xml:space="preserve">Clayton S., </w:t>
      </w:r>
      <w:proofErr w:type="spellStart"/>
      <w:r w:rsidRPr="003C2C69">
        <w:rPr>
          <w:sz w:val="20"/>
        </w:rPr>
        <w:t>Saint-Jalme</w:t>
      </w:r>
      <w:proofErr w:type="spellEnd"/>
      <w:r w:rsidRPr="003C2C69">
        <w:rPr>
          <w:sz w:val="20"/>
        </w:rPr>
        <w:t xml:space="preserve"> M. &amp; Prévot A.-C</w:t>
      </w:r>
      <w:r w:rsidR="006471AB" w:rsidRPr="003C2C69">
        <w:rPr>
          <w:sz w:val="20"/>
        </w:rPr>
        <w:t>.</w:t>
      </w:r>
      <w:r w:rsidRPr="003C2C69">
        <w:rPr>
          <w:sz w:val="20"/>
        </w:rPr>
        <w:t xml:space="preserve"> </w:t>
      </w:r>
      <w:proofErr w:type="spellStart"/>
      <w:r w:rsidRPr="003C2C69">
        <w:rPr>
          <w:sz w:val="20"/>
        </w:rPr>
        <w:t>What</w:t>
      </w:r>
      <w:proofErr w:type="spellEnd"/>
      <w:r w:rsidRPr="003C2C69">
        <w:rPr>
          <w:sz w:val="20"/>
        </w:rPr>
        <w:t xml:space="preserve"> </w:t>
      </w:r>
      <w:proofErr w:type="spellStart"/>
      <w:r w:rsidRPr="003C2C69">
        <w:rPr>
          <w:sz w:val="20"/>
        </w:rPr>
        <w:t>is</w:t>
      </w:r>
      <w:proofErr w:type="spellEnd"/>
      <w:r w:rsidRPr="003C2C69">
        <w:rPr>
          <w:sz w:val="20"/>
        </w:rPr>
        <w:t xml:space="preserve"> a “</w:t>
      </w:r>
      <w:proofErr w:type="spellStart"/>
      <w:r w:rsidRPr="003C2C69">
        <w:rPr>
          <w:sz w:val="20"/>
        </w:rPr>
        <w:t>natural</w:t>
      </w:r>
      <w:proofErr w:type="spellEnd"/>
      <w:r w:rsidRPr="003C2C69">
        <w:rPr>
          <w:sz w:val="20"/>
        </w:rPr>
        <w:t xml:space="preserve"> place”? </w:t>
      </w:r>
      <w:r w:rsidRPr="003C2C69">
        <w:rPr>
          <w:sz w:val="20"/>
          <w:lang w:val="en-US"/>
        </w:rPr>
        <w:t>Perceptions of a large sample of French respondents. 27</w:t>
      </w:r>
      <w:r w:rsidRPr="003C2C69">
        <w:rPr>
          <w:sz w:val="20"/>
          <w:vertAlign w:val="superscript"/>
          <w:lang w:val="en-US"/>
        </w:rPr>
        <w:t>th</w:t>
      </w:r>
      <w:r w:rsidRPr="003C2C69">
        <w:rPr>
          <w:sz w:val="20"/>
          <w:lang w:val="en-US"/>
        </w:rPr>
        <w:t xml:space="preserve"> International Congress for Conservation Biology (ICCB) and 4</w:t>
      </w:r>
      <w:r w:rsidRPr="003C2C69">
        <w:rPr>
          <w:sz w:val="20"/>
          <w:vertAlign w:val="superscript"/>
          <w:lang w:val="en-US"/>
        </w:rPr>
        <w:t>th</w:t>
      </w:r>
      <w:r w:rsidRPr="003C2C69">
        <w:rPr>
          <w:sz w:val="20"/>
          <w:lang w:val="en-US"/>
        </w:rPr>
        <w:t xml:space="preserve"> European Congress for Conservation Biology (ECCB). </w:t>
      </w:r>
      <w:r w:rsidRPr="003C2C69">
        <w:rPr>
          <w:sz w:val="20"/>
        </w:rPr>
        <w:t>Montpellier, France. 02-06/08/2015 (POSTER)</w:t>
      </w:r>
    </w:p>
    <w:p w:rsidR="00E10F44" w:rsidRPr="003C2C69" w:rsidRDefault="00E10F44" w:rsidP="00E10F44">
      <w:pPr>
        <w:jc w:val="both"/>
        <w:rPr>
          <w:sz w:val="20"/>
          <w:lang w:val="en-US"/>
        </w:rPr>
      </w:pPr>
      <w:proofErr w:type="spellStart"/>
      <w:r w:rsidRPr="003C2C69">
        <w:rPr>
          <w:b/>
          <w:sz w:val="20"/>
        </w:rPr>
        <w:t>Colléony</w:t>
      </w:r>
      <w:proofErr w:type="spellEnd"/>
      <w:r w:rsidRPr="003C2C69">
        <w:rPr>
          <w:b/>
          <w:sz w:val="20"/>
        </w:rPr>
        <w:t xml:space="preserve"> A., </w:t>
      </w:r>
      <w:r w:rsidRPr="003C2C69">
        <w:rPr>
          <w:sz w:val="20"/>
        </w:rPr>
        <w:t xml:space="preserve">Prévot A.-C., </w:t>
      </w:r>
      <w:proofErr w:type="spellStart"/>
      <w:r w:rsidRPr="003C2C69">
        <w:rPr>
          <w:sz w:val="20"/>
        </w:rPr>
        <w:t>Saint-Jalme</w:t>
      </w:r>
      <w:proofErr w:type="spellEnd"/>
      <w:r w:rsidRPr="003C2C69">
        <w:rPr>
          <w:sz w:val="20"/>
        </w:rPr>
        <w:t xml:space="preserve"> M. &amp; Clayton S. La visite au zoo peut-elle influencer la connexion à la nature et les préoccupations vis-à-vis de la biodiversité ? 5</w:t>
      </w:r>
      <w:r w:rsidRPr="003C2C69">
        <w:rPr>
          <w:sz w:val="20"/>
          <w:vertAlign w:val="superscript"/>
        </w:rPr>
        <w:t>ème</w:t>
      </w:r>
      <w:r w:rsidRPr="003C2C69">
        <w:rPr>
          <w:sz w:val="20"/>
        </w:rPr>
        <w:t xml:space="preserve"> Colloque Association pour la Recherche en Psychologie Environnementale (</w:t>
      </w:r>
      <w:proofErr w:type="spellStart"/>
      <w:r w:rsidRPr="003C2C69">
        <w:rPr>
          <w:sz w:val="20"/>
        </w:rPr>
        <w:t>ARPEnv</w:t>
      </w:r>
      <w:proofErr w:type="spellEnd"/>
      <w:r w:rsidRPr="003C2C69">
        <w:rPr>
          <w:sz w:val="20"/>
        </w:rPr>
        <w:t xml:space="preserve">) : Transition écologique : de la perception à l’action. </w:t>
      </w:r>
      <w:r w:rsidRPr="003C2C69">
        <w:rPr>
          <w:sz w:val="20"/>
          <w:lang w:val="en-US"/>
        </w:rPr>
        <w:t>Nanterre, France. 11-12/06/2015</w:t>
      </w:r>
    </w:p>
    <w:p w:rsidR="00E10F44" w:rsidRPr="003C2C69" w:rsidRDefault="00E10F44" w:rsidP="00E10F44">
      <w:pPr>
        <w:jc w:val="both"/>
        <w:rPr>
          <w:sz w:val="20"/>
        </w:rPr>
      </w:pPr>
      <w:proofErr w:type="spellStart"/>
      <w:r w:rsidRPr="003C2C69">
        <w:rPr>
          <w:b/>
          <w:sz w:val="20"/>
          <w:lang w:val="en-US"/>
        </w:rPr>
        <w:t>Colléony</w:t>
      </w:r>
      <w:proofErr w:type="spellEnd"/>
      <w:r w:rsidRPr="003C2C69">
        <w:rPr>
          <w:b/>
          <w:sz w:val="20"/>
          <w:lang w:val="en-US"/>
        </w:rPr>
        <w:t xml:space="preserve"> A.,</w:t>
      </w:r>
      <w:r w:rsidRPr="003C2C69">
        <w:rPr>
          <w:sz w:val="20"/>
          <w:lang w:val="en-US"/>
        </w:rPr>
        <w:t xml:space="preserve"> </w:t>
      </w:r>
      <w:proofErr w:type="spellStart"/>
      <w:r w:rsidRPr="003C2C69">
        <w:rPr>
          <w:sz w:val="20"/>
          <w:lang w:val="en-US"/>
        </w:rPr>
        <w:t>Prévot</w:t>
      </w:r>
      <w:proofErr w:type="spellEnd"/>
      <w:r w:rsidRPr="003C2C69">
        <w:rPr>
          <w:sz w:val="20"/>
          <w:lang w:val="en-US"/>
        </w:rPr>
        <w:t xml:space="preserve"> A.-C., Clayton S. &amp; Saint </w:t>
      </w:r>
      <w:proofErr w:type="spellStart"/>
      <w:r w:rsidRPr="003C2C69">
        <w:rPr>
          <w:sz w:val="20"/>
          <w:lang w:val="en-US"/>
        </w:rPr>
        <w:t>Jalme</w:t>
      </w:r>
      <w:proofErr w:type="spellEnd"/>
      <w:r w:rsidRPr="003C2C69">
        <w:rPr>
          <w:sz w:val="20"/>
          <w:lang w:val="en-US"/>
        </w:rPr>
        <w:t xml:space="preserve"> M. Conservation and the "extinction of experience" : do zoos matter? 22</w:t>
      </w:r>
      <w:r w:rsidRPr="003C2C69">
        <w:rPr>
          <w:sz w:val="20"/>
          <w:vertAlign w:val="superscript"/>
          <w:lang w:val="en-US"/>
        </w:rPr>
        <w:t>nd</w:t>
      </w:r>
      <w:r w:rsidRPr="003C2C69">
        <w:rPr>
          <w:sz w:val="20"/>
          <w:lang w:val="en-US"/>
        </w:rPr>
        <w:t xml:space="preserve"> Biennial Conference of International Zoo Educators Association. Hong Kong, China. </w:t>
      </w:r>
      <w:r w:rsidRPr="003C2C69">
        <w:rPr>
          <w:sz w:val="20"/>
        </w:rPr>
        <w:t>01-07/09/2014</w:t>
      </w:r>
    </w:p>
    <w:p w:rsidR="00E10F44" w:rsidRPr="003C2C69" w:rsidRDefault="00E10F44" w:rsidP="00E10F44">
      <w:pPr>
        <w:jc w:val="both"/>
        <w:rPr>
          <w:sz w:val="20"/>
          <w:lang w:val="en-US"/>
        </w:rPr>
      </w:pPr>
      <w:proofErr w:type="spellStart"/>
      <w:r w:rsidRPr="003C2C69">
        <w:rPr>
          <w:b/>
          <w:sz w:val="20"/>
        </w:rPr>
        <w:t>Colléony</w:t>
      </w:r>
      <w:proofErr w:type="spellEnd"/>
      <w:r w:rsidRPr="003C2C69">
        <w:rPr>
          <w:b/>
          <w:sz w:val="20"/>
        </w:rPr>
        <w:t xml:space="preserve"> A., </w:t>
      </w:r>
      <w:r w:rsidRPr="003C2C69">
        <w:rPr>
          <w:sz w:val="20"/>
        </w:rPr>
        <w:t xml:space="preserve">Prévot A.-C., Clayton S. &amp; Saint </w:t>
      </w:r>
      <w:proofErr w:type="spellStart"/>
      <w:r w:rsidRPr="003C2C69">
        <w:rPr>
          <w:sz w:val="20"/>
        </w:rPr>
        <w:t>Jalme</w:t>
      </w:r>
      <w:proofErr w:type="spellEnd"/>
      <w:r w:rsidRPr="003C2C69">
        <w:rPr>
          <w:sz w:val="20"/>
        </w:rPr>
        <w:t xml:space="preserve"> M. Comment les visiteurs de zoos perçoivent-ils la nature, dans et hors du zoo ? </w:t>
      </w:r>
      <w:proofErr w:type="spellStart"/>
      <w:r w:rsidRPr="003C2C69">
        <w:rPr>
          <w:sz w:val="20"/>
          <w:lang w:val="en-US"/>
        </w:rPr>
        <w:t>Journée</w:t>
      </w:r>
      <w:proofErr w:type="spellEnd"/>
      <w:r w:rsidRPr="003C2C69">
        <w:rPr>
          <w:sz w:val="20"/>
          <w:lang w:val="en-US"/>
        </w:rPr>
        <w:t xml:space="preserve"> </w:t>
      </w:r>
      <w:proofErr w:type="spellStart"/>
      <w:r w:rsidRPr="003C2C69">
        <w:rPr>
          <w:sz w:val="20"/>
          <w:lang w:val="en-US"/>
        </w:rPr>
        <w:t>Ecologie</w:t>
      </w:r>
      <w:proofErr w:type="spellEnd"/>
      <w:r w:rsidRPr="003C2C69">
        <w:rPr>
          <w:sz w:val="20"/>
          <w:lang w:val="en-US"/>
        </w:rPr>
        <w:t xml:space="preserve"> </w:t>
      </w:r>
      <w:proofErr w:type="spellStart"/>
      <w:r w:rsidRPr="003C2C69">
        <w:rPr>
          <w:sz w:val="20"/>
          <w:lang w:val="en-US"/>
        </w:rPr>
        <w:t>Urbaine</w:t>
      </w:r>
      <w:proofErr w:type="spellEnd"/>
      <w:r w:rsidRPr="003C2C69">
        <w:rPr>
          <w:sz w:val="20"/>
          <w:lang w:val="en-US"/>
        </w:rPr>
        <w:t xml:space="preserve">, </w:t>
      </w:r>
      <w:proofErr w:type="spellStart"/>
      <w:r w:rsidRPr="003C2C69">
        <w:rPr>
          <w:sz w:val="20"/>
          <w:lang w:val="en-US"/>
        </w:rPr>
        <w:t>Programme</w:t>
      </w:r>
      <w:proofErr w:type="spellEnd"/>
      <w:r w:rsidRPr="003C2C69">
        <w:rPr>
          <w:sz w:val="20"/>
          <w:lang w:val="en-US"/>
        </w:rPr>
        <w:t xml:space="preserve"> </w:t>
      </w:r>
      <w:proofErr w:type="spellStart"/>
      <w:r w:rsidRPr="003C2C69">
        <w:rPr>
          <w:sz w:val="20"/>
          <w:lang w:val="en-US"/>
        </w:rPr>
        <w:t>Dens’cité</w:t>
      </w:r>
      <w:proofErr w:type="spellEnd"/>
      <w:r w:rsidRPr="003C2C69">
        <w:rPr>
          <w:sz w:val="20"/>
          <w:lang w:val="en-US"/>
        </w:rPr>
        <w:t>. Paris, France. 08/07/14</w:t>
      </w:r>
    </w:p>
    <w:p w:rsidR="00E10F44" w:rsidRPr="003C2C69" w:rsidRDefault="00E10F44" w:rsidP="00E10F44">
      <w:pPr>
        <w:jc w:val="both"/>
        <w:rPr>
          <w:sz w:val="20"/>
          <w:lang w:val="en-US"/>
        </w:rPr>
      </w:pPr>
      <w:proofErr w:type="spellStart"/>
      <w:r w:rsidRPr="003C2C69">
        <w:rPr>
          <w:b/>
          <w:sz w:val="20"/>
          <w:lang w:val="en-US"/>
        </w:rPr>
        <w:t>Colléony</w:t>
      </w:r>
      <w:proofErr w:type="spellEnd"/>
      <w:r w:rsidRPr="003C2C69">
        <w:rPr>
          <w:b/>
          <w:sz w:val="20"/>
          <w:lang w:val="en-US"/>
        </w:rPr>
        <w:t xml:space="preserve"> A.,</w:t>
      </w:r>
      <w:r w:rsidRPr="003C2C69">
        <w:rPr>
          <w:sz w:val="20"/>
          <w:lang w:val="en-US"/>
        </w:rPr>
        <w:t xml:space="preserve"> </w:t>
      </w:r>
      <w:proofErr w:type="spellStart"/>
      <w:r w:rsidRPr="003C2C69">
        <w:rPr>
          <w:sz w:val="20"/>
          <w:lang w:val="en-US"/>
        </w:rPr>
        <w:t>Prévot</w:t>
      </w:r>
      <w:proofErr w:type="spellEnd"/>
      <w:r w:rsidRPr="003C2C69">
        <w:rPr>
          <w:sz w:val="20"/>
          <w:lang w:val="en-US"/>
        </w:rPr>
        <w:t xml:space="preserve"> A.-C., Clayton S. &amp; Saint </w:t>
      </w:r>
      <w:proofErr w:type="spellStart"/>
      <w:r w:rsidRPr="003C2C69">
        <w:rPr>
          <w:sz w:val="20"/>
          <w:lang w:val="en-US"/>
        </w:rPr>
        <w:t>Jalme</w:t>
      </w:r>
      <w:proofErr w:type="spellEnd"/>
      <w:r w:rsidRPr="003C2C69">
        <w:rPr>
          <w:sz w:val="20"/>
          <w:lang w:val="en-US"/>
        </w:rPr>
        <w:t xml:space="preserve"> M. Do Zoo experiences impact people’s conservation behavior through enhanced connectedness with nature? 8</w:t>
      </w:r>
      <w:r w:rsidRPr="003C2C69">
        <w:rPr>
          <w:sz w:val="20"/>
          <w:vertAlign w:val="superscript"/>
          <w:lang w:val="en-US"/>
        </w:rPr>
        <w:t>th</w:t>
      </w:r>
      <w:r w:rsidRPr="003C2C69">
        <w:rPr>
          <w:sz w:val="20"/>
          <w:lang w:val="en-US"/>
        </w:rPr>
        <w:t xml:space="preserve"> International Zoo and Aquarium Marketing Conference (WAZA). Bristol, UK. 11-14/04/14</w:t>
      </w:r>
    </w:p>
    <w:p w:rsidR="00E10F44" w:rsidRPr="003C2C69" w:rsidRDefault="00E10F44" w:rsidP="00E10F44">
      <w:pPr>
        <w:jc w:val="both"/>
        <w:rPr>
          <w:sz w:val="20"/>
          <w:szCs w:val="24"/>
          <w:lang w:val="en-US"/>
        </w:rPr>
      </w:pPr>
      <w:r w:rsidRPr="003C2C69">
        <w:rPr>
          <w:sz w:val="20"/>
          <w:szCs w:val="24"/>
          <w:lang w:val="en-US"/>
        </w:rPr>
        <w:t xml:space="preserve">Nettle D., </w:t>
      </w:r>
      <w:proofErr w:type="spellStart"/>
      <w:r w:rsidRPr="003C2C69">
        <w:rPr>
          <w:b/>
          <w:sz w:val="20"/>
          <w:szCs w:val="24"/>
          <w:lang w:val="en-US"/>
        </w:rPr>
        <w:t>Colléony</w:t>
      </w:r>
      <w:proofErr w:type="spellEnd"/>
      <w:r w:rsidRPr="003C2C69">
        <w:rPr>
          <w:b/>
          <w:sz w:val="20"/>
          <w:szCs w:val="24"/>
          <w:lang w:val="en-US"/>
        </w:rPr>
        <w:t xml:space="preserve"> A.</w:t>
      </w:r>
      <w:r w:rsidRPr="003C2C69">
        <w:rPr>
          <w:sz w:val="20"/>
          <w:szCs w:val="24"/>
          <w:lang w:val="en-US"/>
        </w:rPr>
        <w:t xml:space="preserve"> Variation in cooperative </w:t>
      </w:r>
      <w:proofErr w:type="spellStart"/>
      <w:r w:rsidRPr="003C2C69">
        <w:rPr>
          <w:sz w:val="20"/>
          <w:szCs w:val="24"/>
          <w:lang w:val="en-US"/>
        </w:rPr>
        <w:t>behaviour</w:t>
      </w:r>
      <w:proofErr w:type="spellEnd"/>
      <w:r w:rsidRPr="003C2C69">
        <w:rPr>
          <w:sz w:val="20"/>
          <w:szCs w:val="24"/>
          <w:lang w:val="en-US"/>
        </w:rPr>
        <w:t xml:space="preserve"> within a single city. Human Behavior and Evolution Society 23</w:t>
      </w:r>
      <w:r w:rsidRPr="003C2C69">
        <w:rPr>
          <w:sz w:val="20"/>
          <w:szCs w:val="24"/>
          <w:vertAlign w:val="superscript"/>
          <w:lang w:val="en-US"/>
        </w:rPr>
        <w:t>rd</w:t>
      </w:r>
      <w:r w:rsidRPr="003C2C69">
        <w:rPr>
          <w:sz w:val="20"/>
          <w:szCs w:val="24"/>
          <w:lang w:val="en-US"/>
        </w:rPr>
        <w:t xml:space="preserve"> Annual Conference. Montpellier, France. 29/06/11-03/07/11</w:t>
      </w:r>
    </w:p>
    <w:p w:rsidR="00E10F44" w:rsidRPr="003C2C69" w:rsidRDefault="00E10F44" w:rsidP="00E10F44">
      <w:pPr>
        <w:jc w:val="both"/>
        <w:rPr>
          <w:sz w:val="20"/>
          <w:szCs w:val="24"/>
          <w:lang w:val="en-US"/>
        </w:rPr>
      </w:pPr>
      <w:proofErr w:type="spellStart"/>
      <w:r w:rsidRPr="003C2C69">
        <w:rPr>
          <w:b/>
          <w:sz w:val="20"/>
          <w:szCs w:val="24"/>
          <w:lang w:val="en-US"/>
        </w:rPr>
        <w:t>Colléony</w:t>
      </w:r>
      <w:proofErr w:type="spellEnd"/>
      <w:r w:rsidRPr="003C2C69">
        <w:rPr>
          <w:b/>
          <w:sz w:val="20"/>
          <w:szCs w:val="24"/>
          <w:lang w:val="en-US"/>
        </w:rPr>
        <w:t xml:space="preserve"> A.,</w:t>
      </w:r>
      <w:r w:rsidRPr="003C2C69">
        <w:rPr>
          <w:sz w:val="20"/>
          <w:szCs w:val="24"/>
          <w:lang w:val="en-US"/>
        </w:rPr>
        <w:t xml:space="preserve"> </w:t>
      </w:r>
      <w:proofErr w:type="spellStart"/>
      <w:r w:rsidRPr="003C2C69">
        <w:rPr>
          <w:sz w:val="20"/>
          <w:szCs w:val="24"/>
          <w:lang w:val="en-US"/>
        </w:rPr>
        <w:t>Lalot</w:t>
      </w:r>
      <w:proofErr w:type="spellEnd"/>
      <w:r w:rsidRPr="003C2C69">
        <w:rPr>
          <w:sz w:val="20"/>
          <w:szCs w:val="24"/>
          <w:lang w:val="en-US"/>
        </w:rPr>
        <w:t xml:space="preserve"> M., </w:t>
      </w:r>
      <w:proofErr w:type="spellStart"/>
      <w:r w:rsidRPr="003C2C69">
        <w:rPr>
          <w:sz w:val="20"/>
          <w:szCs w:val="24"/>
          <w:lang w:val="en-US"/>
        </w:rPr>
        <w:t>Liévin</w:t>
      </w:r>
      <w:proofErr w:type="spellEnd"/>
      <w:r w:rsidRPr="003C2C69">
        <w:rPr>
          <w:sz w:val="20"/>
          <w:szCs w:val="24"/>
          <w:lang w:val="en-US"/>
        </w:rPr>
        <w:t xml:space="preserve"> A., </w:t>
      </w:r>
      <w:proofErr w:type="spellStart"/>
      <w:r w:rsidRPr="003C2C69">
        <w:rPr>
          <w:sz w:val="20"/>
          <w:szCs w:val="24"/>
          <w:lang w:val="en-US"/>
        </w:rPr>
        <w:t>Dollion</w:t>
      </w:r>
      <w:proofErr w:type="spellEnd"/>
      <w:r w:rsidRPr="003C2C69">
        <w:rPr>
          <w:sz w:val="20"/>
          <w:szCs w:val="24"/>
          <w:lang w:val="en-US"/>
        </w:rPr>
        <w:t xml:space="preserve"> N., </w:t>
      </w:r>
      <w:proofErr w:type="spellStart"/>
      <w:r w:rsidRPr="003C2C69">
        <w:rPr>
          <w:sz w:val="20"/>
          <w:szCs w:val="24"/>
          <w:lang w:val="en-US"/>
        </w:rPr>
        <w:t>Malassis</w:t>
      </w:r>
      <w:proofErr w:type="spellEnd"/>
      <w:r w:rsidRPr="003C2C69">
        <w:rPr>
          <w:sz w:val="20"/>
          <w:szCs w:val="24"/>
          <w:lang w:val="en-US"/>
        </w:rPr>
        <w:t xml:space="preserve"> R. , </w:t>
      </w:r>
      <w:proofErr w:type="spellStart"/>
      <w:r w:rsidRPr="003C2C69">
        <w:rPr>
          <w:sz w:val="20"/>
          <w:szCs w:val="24"/>
          <w:lang w:val="en-US"/>
        </w:rPr>
        <w:t>Péron</w:t>
      </w:r>
      <w:proofErr w:type="spellEnd"/>
      <w:r w:rsidRPr="003C2C69">
        <w:rPr>
          <w:sz w:val="20"/>
          <w:szCs w:val="24"/>
          <w:lang w:val="en-US"/>
        </w:rPr>
        <w:t xml:space="preserve"> F. &amp; Bovet D. Are African grey parrots (</w:t>
      </w:r>
      <w:proofErr w:type="spellStart"/>
      <w:r w:rsidRPr="003C2C69">
        <w:rPr>
          <w:sz w:val="20"/>
          <w:szCs w:val="24"/>
          <w:lang w:val="en-US"/>
        </w:rPr>
        <w:t>Psittacus</w:t>
      </w:r>
      <w:proofErr w:type="spellEnd"/>
      <w:r w:rsidRPr="003C2C69">
        <w:rPr>
          <w:sz w:val="20"/>
          <w:szCs w:val="24"/>
          <w:lang w:val="en-US"/>
        </w:rPr>
        <w:t xml:space="preserve"> </w:t>
      </w:r>
      <w:proofErr w:type="spellStart"/>
      <w:r w:rsidRPr="003C2C69">
        <w:rPr>
          <w:sz w:val="20"/>
          <w:szCs w:val="24"/>
          <w:lang w:val="en-US"/>
        </w:rPr>
        <w:t>erithacus</w:t>
      </w:r>
      <w:proofErr w:type="spellEnd"/>
      <w:r w:rsidRPr="003C2C69">
        <w:rPr>
          <w:sz w:val="20"/>
          <w:szCs w:val="24"/>
          <w:lang w:val="en-US"/>
        </w:rPr>
        <w:t xml:space="preserve">) prosocial? Ecology &amp; </w:t>
      </w:r>
      <w:proofErr w:type="spellStart"/>
      <w:r w:rsidRPr="003C2C69">
        <w:rPr>
          <w:sz w:val="20"/>
          <w:szCs w:val="24"/>
          <w:lang w:val="en-US"/>
        </w:rPr>
        <w:t>Behaviour</w:t>
      </w:r>
      <w:proofErr w:type="spellEnd"/>
      <w:r w:rsidRPr="003C2C69">
        <w:rPr>
          <w:sz w:val="20"/>
          <w:szCs w:val="24"/>
          <w:lang w:val="en-US"/>
        </w:rPr>
        <w:t xml:space="preserve"> Meeting, SERL 2011. Rennes, France. 02-06/05/11</w:t>
      </w:r>
    </w:p>
    <w:p w:rsidR="00E10F44" w:rsidRPr="003C2C69" w:rsidRDefault="00E10F44" w:rsidP="00E10F44">
      <w:pPr>
        <w:jc w:val="both"/>
        <w:rPr>
          <w:sz w:val="20"/>
          <w:szCs w:val="24"/>
          <w:lang w:val="en-US"/>
        </w:rPr>
      </w:pPr>
      <w:proofErr w:type="spellStart"/>
      <w:r w:rsidRPr="003C2C69">
        <w:rPr>
          <w:sz w:val="20"/>
          <w:szCs w:val="24"/>
          <w:lang w:val="en-US"/>
        </w:rPr>
        <w:t>Péron</w:t>
      </w:r>
      <w:proofErr w:type="spellEnd"/>
      <w:r w:rsidRPr="003C2C69">
        <w:rPr>
          <w:sz w:val="20"/>
          <w:szCs w:val="24"/>
          <w:lang w:val="en-US"/>
        </w:rPr>
        <w:t xml:space="preserve"> F., </w:t>
      </w:r>
      <w:proofErr w:type="spellStart"/>
      <w:r w:rsidRPr="003C2C69">
        <w:rPr>
          <w:b/>
          <w:sz w:val="20"/>
          <w:szCs w:val="24"/>
          <w:lang w:val="en-US"/>
        </w:rPr>
        <w:t>Colléony</w:t>
      </w:r>
      <w:proofErr w:type="spellEnd"/>
      <w:r w:rsidRPr="003C2C69">
        <w:rPr>
          <w:b/>
          <w:sz w:val="20"/>
          <w:szCs w:val="24"/>
          <w:lang w:val="en-US"/>
        </w:rPr>
        <w:t xml:space="preserve"> A.,</w:t>
      </w:r>
      <w:r w:rsidRPr="003C2C69">
        <w:rPr>
          <w:sz w:val="20"/>
          <w:szCs w:val="24"/>
          <w:lang w:val="en-US"/>
        </w:rPr>
        <w:t xml:space="preserve"> </w:t>
      </w:r>
      <w:proofErr w:type="spellStart"/>
      <w:r w:rsidRPr="003C2C69">
        <w:rPr>
          <w:sz w:val="20"/>
          <w:szCs w:val="24"/>
          <w:lang w:val="en-US"/>
        </w:rPr>
        <w:t>Liévin</w:t>
      </w:r>
      <w:proofErr w:type="spellEnd"/>
      <w:r w:rsidRPr="003C2C69">
        <w:rPr>
          <w:sz w:val="20"/>
          <w:szCs w:val="24"/>
          <w:lang w:val="en-US"/>
        </w:rPr>
        <w:t xml:space="preserve"> A., </w:t>
      </w:r>
      <w:proofErr w:type="spellStart"/>
      <w:r w:rsidRPr="003C2C69">
        <w:rPr>
          <w:sz w:val="20"/>
          <w:szCs w:val="24"/>
          <w:lang w:val="en-US"/>
        </w:rPr>
        <w:t>Malassis</w:t>
      </w:r>
      <w:proofErr w:type="spellEnd"/>
      <w:r w:rsidRPr="003C2C69">
        <w:rPr>
          <w:sz w:val="20"/>
          <w:szCs w:val="24"/>
          <w:lang w:val="en-US"/>
        </w:rPr>
        <w:t xml:space="preserve"> R., </w:t>
      </w:r>
      <w:proofErr w:type="spellStart"/>
      <w:r w:rsidRPr="003C2C69">
        <w:rPr>
          <w:sz w:val="20"/>
          <w:szCs w:val="24"/>
          <w:lang w:val="en-US"/>
        </w:rPr>
        <w:t>Dolion</w:t>
      </w:r>
      <w:proofErr w:type="spellEnd"/>
      <w:r w:rsidRPr="003C2C69">
        <w:rPr>
          <w:sz w:val="20"/>
          <w:szCs w:val="24"/>
          <w:lang w:val="en-US"/>
        </w:rPr>
        <w:t xml:space="preserve"> N., Nagle L. &amp; Bovet D. Prosocial </w:t>
      </w:r>
      <w:proofErr w:type="spellStart"/>
      <w:r w:rsidRPr="003C2C69">
        <w:rPr>
          <w:sz w:val="20"/>
          <w:szCs w:val="24"/>
          <w:lang w:val="en-US"/>
        </w:rPr>
        <w:t>behaviour</w:t>
      </w:r>
      <w:proofErr w:type="spellEnd"/>
      <w:r w:rsidRPr="003C2C69">
        <w:rPr>
          <w:sz w:val="20"/>
          <w:szCs w:val="24"/>
          <w:lang w:val="en-US"/>
        </w:rPr>
        <w:t xml:space="preserve"> as a condition to maintain cooperation in a token exchange task in African grey parrots. INCORE conference. Cooperation: An Interdisciplinary Dialogue. Budapest, Hungary.17-18/09/10 (POSTER)</w:t>
      </w:r>
    </w:p>
    <w:p w:rsidR="00E10F44" w:rsidRPr="003C2C69" w:rsidRDefault="00E10F44" w:rsidP="00E10F44">
      <w:pPr>
        <w:jc w:val="both"/>
        <w:rPr>
          <w:sz w:val="20"/>
          <w:szCs w:val="24"/>
          <w:lang w:val="en-US"/>
        </w:rPr>
      </w:pPr>
      <w:proofErr w:type="spellStart"/>
      <w:r w:rsidRPr="003C2C69">
        <w:rPr>
          <w:sz w:val="20"/>
          <w:szCs w:val="24"/>
          <w:lang w:val="en-US"/>
        </w:rPr>
        <w:t>Péron</w:t>
      </w:r>
      <w:proofErr w:type="spellEnd"/>
      <w:r w:rsidRPr="003C2C69">
        <w:rPr>
          <w:sz w:val="20"/>
          <w:szCs w:val="24"/>
          <w:lang w:val="en-US"/>
        </w:rPr>
        <w:t xml:space="preserve"> F., </w:t>
      </w:r>
      <w:proofErr w:type="spellStart"/>
      <w:r w:rsidRPr="003C2C69">
        <w:rPr>
          <w:sz w:val="20"/>
          <w:szCs w:val="24"/>
          <w:lang w:val="en-US"/>
        </w:rPr>
        <w:t>Liévin</w:t>
      </w:r>
      <w:proofErr w:type="spellEnd"/>
      <w:r w:rsidRPr="003C2C69">
        <w:rPr>
          <w:sz w:val="20"/>
          <w:szCs w:val="24"/>
          <w:lang w:val="en-US"/>
        </w:rPr>
        <w:t xml:space="preserve"> A., </w:t>
      </w:r>
      <w:proofErr w:type="spellStart"/>
      <w:r w:rsidRPr="003C2C69">
        <w:rPr>
          <w:b/>
          <w:sz w:val="20"/>
          <w:szCs w:val="24"/>
          <w:lang w:val="en-US"/>
        </w:rPr>
        <w:t>Colléony</w:t>
      </w:r>
      <w:proofErr w:type="spellEnd"/>
      <w:r w:rsidRPr="003C2C69">
        <w:rPr>
          <w:b/>
          <w:sz w:val="20"/>
          <w:szCs w:val="24"/>
          <w:lang w:val="en-US"/>
        </w:rPr>
        <w:t xml:space="preserve"> A.,</w:t>
      </w:r>
      <w:r w:rsidRPr="003C2C69">
        <w:rPr>
          <w:sz w:val="20"/>
          <w:szCs w:val="24"/>
          <w:lang w:val="en-US"/>
        </w:rPr>
        <w:t xml:space="preserve"> </w:t>
      </w:r>
      <w:proofErr w:type="spellStart"/>
      <w:r w:rsidRPr="003C2C69">
        <w:rPr>
          <w:sz w:val="20"/>
          <w:szCs w:val="24"/>
          <w:lang w:val="en-US"/>
        </w:rPr>
        <w:t>Malassis</w:t>
      </w:r>
      <w:proofErr w:type="spellEnd"/>
      <w:r w:rsidRPr="003C2C69">
        <w:rPr>
          <w:sz w:val="20"/>
          <w:szCs w:val="24"/>
          <w:lang w:val="en-US"/>
        </w:rPr>
        <w:t xml:space="preserve"> R., </w:t>
      </w:r>
      <w:proofErr w:type="spellStart"/>
      <w:r w:rsidRPr="003C2C69">
        <w:rPr>
          <w:sz w:val="20"/>
          <w:szCs w:val="24"/>
          <w:lang w:val="en-US"/>
        </w:rPr>
        <w:t>Dollion</w:t>
      </w:r>
      <w:proofErr w:type="spellEnd"/>
      <w:r w:rsidRPr="003C2C69">
        <w:rPr>
          <w:sz w:val="20"/>
          <w:szCs w:val="24"/>
          <w:lang w:val="en-US"/>
        </w:rPr>
        <w:t xml:space="preserve"> N., Nagle L. &amp; Bovet D. Testing cooperative abilities in budgerigars (</w:t>
      </w:r>
      <w:proofErr w:type="spellStart"/>
      <w:r w:rsidRPr="003C2C69">
        <w:rPr>
          <w:sz w:val="20"/>
          <w:szCs w:val="24"/>
          <w:lang w:val="en-US"/>
        </w:rPr>
        <w:t>Melopsittacus</w:t>
      </w:r>
      <w:proofErr w:type="spellEnd"/>
      <w:r w:rsidRPr="003C2C69">
        <w:rPr>
          <w:sz w:val="20"/>
          <w:szCs w:val="24"/>
          <w:lang w:val="en-US"/>
        </w:rPr>
        <w:t xml:space="preserve"> </w:t>
      </w:r>
      <w:proofErr w:type="spellStart"/>
      <w:r w:rsidRPr="003C2C69">
        <w:rPr>
          <w:sz w:val="20"/>
          <w:szCs w:val="24"/>
          <w:lang w:val="en-US"/>
        </w:rPr>
        <w:t>undulatus</w:t>
      </w:r>
      <w:proofErr w:type="spellEnd"/>
      <w:r w:rsidRPr="003C2C69">
        <w:rPr>
          <w:sz w:val="20"/>
          <w:szCs w:val="24"/>
          <w:lang w:val="en-US"/>
        </w:rPr>
        <w:t>) INCORE conference. Cooperation: An Interdisciplinary Dialogue. Budapest, Hungary. 17-18/09/10 (POSTER)</w:t>
      </w:r>
    </w:p>
    <w:p w:rsidR="003C2C69" w:rsidRDefault="003C2C69" w:rsidP="003C2C69">
      <w:pPr>
        <w:tabs>
          <w:tab w:val="left" w:pos="2655"/>
        </w:tabs>
        <w:spacing w:after="0"/>
        <w:rPr>
          <w:sz w:val="20"/>
        </w:rPr>
      </w:pPr>
      <w:r>
        <w:rPr>
          <w:sz w:val="20"/>
        </w:rPr>
        <w:tab/>
      </w:r>
    </w:p>
    <w:p w:rsidR="00EE626D" w:rsidRPr="003C2C69" w:rsidRDefault="003C2C69" w:rsidP="003C2C69">
      <w:pPr>
        <w:tabs>
          <w:tab w:val="left" w:pos="2655"/>
        </w:tabs>
        <w:rPr>
          <w:sz w:val="20"/>
        </w:rPr>
      </w:pPr>
      <w:r>
        <w:rPr>
          <w:sz w:val="20"/>
        </w:rPr>
        <w:tab/>
      </w:r>
    </w:p>
    <w:sectPr w:rsidR="00EE626D" w:rsidRPr="003C2C69" w:rsidSect="001062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1F"/>
    <w:rsid w:val="00005A9A"/>
    <w:rsid w:val="00013BFE"/>
    <w:rsid w:val="0007742F"/>
    <w:rsid w:val="000811DF"/>
    <w:rsid w:val="0008755C"/>
    <w:rsid w:val="000E3416"/>
    <w:rsid w:val="000F6F1F"/>
    <w:rsid w:val="00106230"/>
    <w:rsid w:val="002C759B"/>
    <w:rsid w:val="002E69B5"/>
    <w:rsid w:val="003970AE"/>
    <w:rsid w:val="003C2C69"/>
    <w:rsid w:val="00464F54"/>
    <w:rsid w:val="004920CF"/>
    <w:rsid w:val="004F0F0F"/>
    <w:rsid w:val="0057454F"/>
    <w:rsid w:val="005E56B1"/>
    <w:rsid w:val="00613880"/>
    <w:rsid w:val="006471AB"/>
    <w:rsid w:val="00764D4E"/>
    <w:rsid w:val="00842988"/>
    <w:rsid w:val="008851B0"/>
    <w:rsid w:val="008A0AC3"/>
    <w:rsid w:val="009342DA"/>
    <w:rsid w:val="0097221A"/>
    <w:rsid w:val="00973603"/>
    <w:rsid w:val="009E5851"/>
    <w:rsid w:val="009F0880"/>
    <w:rsid w:val="00A057C4"/>
    <w:rsid w:val="00A2507D"/>
    <w:rsid w:val="00A40375"/>
    <w:rsid w:val="00A6741F"/>
    <w:rsid w:val="00A84702"/>
    <w:rsid w:val="00AE5D95"/>
    <w:rsid w:val="00B01269"/>
    <w:rsid w:val="00BB5375"/>
    <w:rsid w:val="00C866C6"/>
    <w:rsid w:val="00D73965"/>
    <w:rsid w:val="00E10F44"/>
    <w:rsid w:val="00E40498"/>
    <w:rsid w:val="00EE626D"/>
    <w:rsid w:val="00F760FA"/>
    <w:rsid w:val="00F858FE"/>
    <w:rsid w:val="00FA4E34"/>
    <w:rsid w:val="00FE2D9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E457"/>
  <w15:docId w15:val="{06177083-0A1D-47CC-8718-B6EA8184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F1F"/>
    <w:rPr>
      <w:color w:val="0000FF" w:themeColor="hyperlink"/>
      <w:u w:val="single"/>
    </w:rPr>
  </w:style>
  <w:style w:type="paragraph" w:styleId="BalloonText">
    <w:name w:val="Balloon Text"/>
    <w:basedOn w:val="Normal"/>
    <w:link w:val="BalloonTextChar"/>
    <w:uiPriority w:val="99"/>
    <w:semiHidden/>
    <w:unhideWhenUsed/>
    <w:rsid w:val="000F6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790288">
      <w:bodyDiv w:val="1"/>
      <w:marLeft w:val="0"/>
      <w:marRight w:val="0"/>
      <w:marTop w:val="0"/>
      <w:marBottom w:val="0"/>
      <w:divBdr>
        <w:top w:val="none" w:sz="0" w:space="0" w:color="auto"/>
        <w:left w:val="none" w:sz="0" w:space="0" w:color="auto"/>
        <w:bottom w:val="none" w:sz="0" w:space="0" w:color="auto"/>
        <w:right w:val="none" w:sz="0" w:space="0" w:color="auto"/>
      </w:divBdr>
      <w:divsChild>
        <w:div w:id="1863203178">
          <w:marLeft w:val="0"/>
          <w:marRight w:val="0"/>
          <w:marTop w:val="0"/>
          <w:marBottom w:val="0"/>
          <w:divBdr>
            <w:top w:val="none" w:sz="0" w:space="0" w:color="auto"/>
            <w:left w:val="none" w:sz="0" w:space="0" w:color="auto"/>
            <w:bottom w:val="none" w:sz="0" w:space="0" w:color="auto"/>
            <w:right w:val="none" w:sz="0" w:space="0" w:color="auto"/>
          </w:divBdr>
          <w:divsChild>
            <w:div w:id="2498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1415</Words>
  <Characters>8067</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MNHN</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Agathe C.</cp:lastModifiedBy>
  <cp:revision>16</cp:revision>
  <cp:lastPrinted>2016-12-13T22:42:00Z</cp:lastPrinted>
  <dcterms:created xsi:type="dcterms:W3CDTF">2016-12-04T08:21:00Z</dcterms:created>
  <dcterms:modified xsi:type="dcterms:W3CDTF">2017-06-13T12:58:00Z</dcterms:modified>
</cp:coreProperties>
</file>